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82" w:rsidRPr="00117519" w:rsidRDefault="00100AA6" w:rsidP="002C6A9D">
      <w:pPr>
        <w:pStyle w:val="af1"/>
        <w:ind w:firstLine="320"/>
        <w:rPr>
          <w:rFonts w:ascii="ＭＳ ゴシック" w:hAnsi="ＭＳ ゴシック" w:hint="eastAsia"/>
          <w:b/>
          <w:sz w:val="28"/>
        </w:rPr>
      </w:pPr>
      <w:r>
        <w:fldChar w:fldCharType="begin"/>
      </w:r>
      <w:r>
        <w:instrText xml:space="preserve"> MACROBUTTON MTEditEquationSection2 </w:instrText>
      </w:r>
      <w:r w:rsidRPr="00100AA6">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2C6A9D" w:rsidRPr="002C6A9D">
        <w:rPr>
          <w:rFonts w:ascii="ＭＳ ゴシック" w:hAnsi="ＭＳ ゴシック" w:hint="eastAsia"/>
          <w:b/>
          <w:sz w:val="28"/>
        </w:rPr>
        <w:t>気象予測の現状と将来～コンピュータを用いた数値予報</w:t>
      </w:r>
      <w:r w:rsidR="002C6A9D">
        <w:rPr>
          <w:rFonts w:ascii="ＭＳ ゴシック" w:hAnsi="ＭＳ ゴシック" w:hint="eastAsia"/>
          <w:b/>
          <w:sz w:val="28"/>
          <w:lang w:eastAsia="ja-JP"/>
        </w:rPr>
        <w:t>～</w:t>
      </w:r>
    </w:p>
    <w:p w:rsidR="00073308" w:rsidRDefault="00073308" w:rsidP="00D371FA">
      <w:pPr>
        <w:rPr>
          <w:rFonts w:hint="eastAsia"/>
        </w:rPr>
      </w:pPr>
    </w:p>
    <w:p w:rsidR="005A1CC1" w:rsidRDefault="002C6A9D" w:rsidP="002C6A9D">
      <w:pPr>
        <w:pStyle w:val="ac"/>
        <w:wordWrap w:val="0"/>
        <w:rPr>
          <w:rFonts w:hint="eastAsia"/>
        </w:rPr>
      </w:pPr>
      <w:r>
        <w:rPr>
          <w:rFonts w:hint="eastAsia"/>
          <w:kern w:val="0"/>
          <w:lang w:eastAsia="ja-JP"/>
        </w:rPr>
        <w:t xml:space="preserve">　札幌管区気象台　</w:t>
      </w:r>
      <w:r>
        <w:rPr>
          <w:rFonts w:hint="eastAsia"/>
          <w:lang w:eastAsia="ja-JP"/>
        </w:rPr>
        <w:t>室井　ちあし</w:t>
      </w:r>
    </w:p>
    <w:p w:rsidR="0068694E" w:rsidRDefault="0068694E" w:rsidP="00D371FA">
      <w:pPr>
        <w:rPr>
          <w:rFonts w:hint="eastAsia"/>
        </w:rPr>
      </w:pPr>
    </w:p>
    <w:p w:rsidR="00C32534" w:rsidRDefault="006E3212" w:rsidP="002B2C6C">
      <w:pPr>
        <w:pStyle w:val="1"/>
        <w:rPr>
          <w:rFonts w:hint="eastAsia"/>
        </w:rPr>
      </w:pPr>
      <w:r>
        <w:rPr>
          <w:rFonts w:hint="eastAsia"/>
        </w:rPr>
        <w:t>はじめに</w:t>
      </w:r>
    </w:p>
    <w:p w:rsidR="002C6A9D" w:rsidRDefault="002C6A9D" w:rsidP="002C6A9D">
      <w:pPr>
        <w:rPr>
          <w:rFonts w:hint="eastAsia"/>
        </w:rPr>
      </w:pPr>
      <w:r>
        <w:rPr>
          <w:rFonts w:hint="eastAsia"/>
        </w:rPr>
        <w:t>近年、局地的な大雨や突風といった顕著現象の発生や災害、さらに地球温暖化に伴う様々な気候変化などに伴い、天気予報や気象予測に対する国民の関心も高まってきている。北海道</w:t>
      </w:r>
      <w:r w:rsidR="00180054">
        <w:rPr>
          <w:rFonts w:hint="eastAsia"/>
        </w:rPr>
        <w:t>においても、２０１４年８月には礼文町で５０年に１度の記録的な大雨</w:t>
      </w:r>
      <w:r>
        <w:rPr>
          <w:rFonts w:hint="eastAsia"/>
        </w:rPr>
        <w:t>により土砂災害が発生、２名の死者などの被害も出ている。</w:t>
      </w:r>
    </w:p>
    <w:p w:rsidR="002C6A9D" w:rsidRDefault="002C6A9D" w:rsidP="002C6A9D">
      <w:pPr>
        <w:rPr>
          <w:rFonts w:hint="eastAsia"/>
        </w:rPr>
      </w:pPr>
      <w:r>
        <w:rPr>
          <w:rFonts w:hint="eastAsia"/>
        </w:rPr>
        <w:t>現代の気象予測技術は最先端の観測やコンピュータ、ネットワーク技術を活かした、数値予報と呼ばれるシミュレーション技術や、その数値予報による予測と観測から得られた実況とを高度に組み合わせて迅速に処理するガイダンス・ナウキャスト技術の開発を中心に高度化が進んでおり、これらの予測精度の進歩も顕著である。</w:t>
      </w:r>
    </w:p>
    <w:p w:rsidR="006E3212" w:rsidRDefault="002C6A9D" w:rsidP="002C6A9D">
      <w:pPr>
        <w:rPr>
          <w:rFonts w:hint="eastAsia"/>
        </w:rPr>
      </w:pPr>
      <w:r>
        <w:rPr>
          <w:rFonts w:hint="eastAsia"/>
        </w:rPr>
        <w:t>この解説では、気象庁で日々運用されている数値予報</w:t>
      </w:r>
      <w:r w:rsidR="00E54F9D">
        <w:rPr>
          <w:rFonts w:hint="eastAsia"/>
        </w:rPr>
        <w:t>、ガイダンス</w:t>
      </w:r>
      <w:r>
        <w:rPr>
          <w:rFonts w:hint="eastAsia"/>
        </w:rPr>
        <w:t>について、</w:t>
      </w:r>
      <w:r w:rsidR="00E54F9D">
        <w:rPr>
          <w:rFonts w:hint="eastAsia"/>
        </w:rPr>
        <w:t>特に雨や雪を中心に、</w:t>
      </w:r>
      <w:r>
        <w:rPr>
          <w:rFonts w:hint="eastAsia"/>
        </w:rPr>
        <w:t>概要やプロダクト利用上の注意などを紹介する。</w:t>
      </w:r>
    </w:p>
    <w:p w:rsidR="006E3212" w:rsidRDefault="006E3212" w:rsidP="00D371FA">
      <w:pPr>
        <w:rPr>
          <w:rFonts w:hint="eastAsia"/>
        </w:rPr>
      </w:pPr>
    </w:p>
    <w:p w:rsidR="00710EE9" w:rsidRDefault="002C6A9D" w:rsidP="002C6A9D">
      <w:pPr>
        <w:pStyle w:val="1"/>
        <w:rPr>
          <w:rFonts w:hint="eastAsia"/>
        </w:rPr>
      </w:pPr>
      <w:r w:rsidRPr="002C6A9D">
        <w:rPr>
          <w:rFonts w:hint="eastAsia"/>
        </w:rPr>
        <w:t>気象予測の現状</w:t>
      </w:r>
    </w:p>
    <w:p w:rsidR="00710EE9" w:rsidRPr="00ED3BA4" w:rsidRDefault="002C6A9D" w:rsidP="002C6A9D">
      <w:pPr>
        <w:pStyle w:val="2"/>
        <w:rPr>
          <w:rFonts w:hint="eastAsia"/>
        </w:rPr>
      </w:pPr>
      <w:r w:rsidRPr="002C6A9D">
        <w:rPr>
          <w:rFonts w:hint="eastAsia"/>
        </w:rPr>
        <w:t>数値予報</w:t>
      </w:r>
    </w:p>
    <w:p w:rsidR="002C6A9D" w:rsidRDefault="002C6A9D" w:rsidP="002C6A9D">
      <w:pPr>
        <w:ind w:firstLineChars="0" w:firstLine="0"/>
        <w:rPr>
          <w:rFonts w:hint="eastAsia"/>
        </w:rPr>
      </w:pPr>
      <w:r>
        <w:rPr>
          <w:rFonts w:hint="eastAsia"/>
        </w:rPr>
        <w:t>（１）数値予報の原理</w:t>
      </w:r>
    </w:p>
    <w:p w:rsidR="002C6A9D" w:rsidRDefault="002C6A9D" w:rsidP="002C6A9D">
      <w:pPr>
        <w:rPr>
          <w:rFonts w:hint="eastAsia"/>
        </w:rPr>
      </w:pPr>
      <w:r>
        <w:rPr>
          <w:rFonts w:hint="eastAsia"/>
        </w:rPr>
        <w:t>数値予報とは、地球の大気をメッシュ状に区切り、地球大気を支配する物理法則に従ってコンピュータで高速に計算することにより、風や気温、水蒸気、降水量などの将来の値を予測する手法である。数値予報を実行するためには、現在の状態である初期値と、物理法則を計算する数値予報モデル、それを高速に処理するコンピュータが必要である。数値予報はまず世界中の観測データを収集し、観測データの正誤を判定（品質管理）、正しいと判定された観測データを用いて解析値を作成（データ同化）し、その解析値を初期値として数値予報モデルを実行する。そして予測資料の利用者が利用しやすいように、その計算結果からバイアスを除去するなどの後処理を行う（ガイダンス）。これら一連の処理を迅速に処理するために、数値予報では最先端のスーパーコンピュータが使われている。</w:t>
      </w:r>
    </w:p>
    <w:p w:rsidR="00314633" w:rsidRDefault="00314633" w:rsidP="002C6A9D">
      <w:pPr>
        <w:rPr>
          <w:rFonts w:hint="eastAsia"/>
        </w:rPr>
      </w:pPr>
      <w:r>
        <w:rPr>
          <w:rFonts w:hint="eastAsia"/>
        </w:rPr>
        <w:t>数値予報の流れを図１に示す。</w:t>
      </w:r>
      <w:r w:rsidR="002C6A9D">
        <w:rPr>
          <w:rFonts w:hint="eastAsia"/>
        </w:rPr>
        <w:t>詳細な数値予報</w:t>
      </w:r>
      <w:r w:rsidR="004B6AF9">
        <w:rPr>
          <w:rFonts w:hint="eastAsia"/>
        </w:rPr>
        <w:t>やガイダンス</w:t>
      </w:r>
      <w:r w:rsidR="002C6A9D">
        <w:rPr>
          <w:rFonts w:hint="eastAsia"/>
        </w:rPr>
        <w:t>の原理などについては室井</w:t>
      </w:r>
      <w:r w:rsidR="00EB3861">
        <w:rPr>
          <w:rFonts w:hint="eastAsia"/>
        </w:rPr>
        <w:t>他</w:t>
      </w:r>
      <w:r w:rsidR="00EB3861">
        <w:rPr>
          <w:rFonts w:hint="eastAsia"/>
        </w:rPr>
        <w:t>(2012)</w:t>
      </w:r>
      <w:r w:rsidR="00EB3861">
        <w:rPr>
          <w:rFonts w:hint="eastAsia"/>
        </w:rPr>
        <w:t>を参照いただきたい</w:t>
      </w:r>
      <w:r w:rsidR="002C6A9D">
        <w:rPr>
          <w:rFonts w:hint="eastAsia"/>
        </w:rPr>
        <w:t>。</w:t>
      </w:r>
    </w:p>
    <w:p w:rsidR="002C6A9D" w:rsidRDefault="00314633" w:rsidP="002C6A9D">
      <w:pPr>
        <w:rPr>
          <w:rFonts w:hint="eastAsia"/>
        </w:rPr>
      </w:pPr>
      <w:r>
        <w:rPr>
          <w:rFonts w:hint="eastAsia"/>
          <w:noProof/>
        </w:rPr>
      </w:r>
      <w:r>
        <w:pict>
          <v:group id="_x0000_s1745" editas="canvas" style="width:425.2pt;height:169.5pt;mso-position-horizontal-relative:char;mso-position-vertical-relative:line" coordorigin="3669,14550" coordsize="7200,28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6" type="#_x0000_t75" style="position:absolute;left:3669;top:14550;width:7200;height:28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747" type="#_x0000_t202" style="position:absolute;left:3865;top:17005;width:6786;height:416" stroked="f">
              <v:textbox style="mso-next-textbox:#_x0000_s1747" inset="0,0,0,0">
                <w:txbxContent>
                  <w:p w:rsidR="00314633" w:rsidRPr="0075096C" w:rsidRDefault="00314633" w:rsidP="00314633">
                    <w:pPr>
                      <w:pStyle w:val="a4"/>
                      <w:ind w:left="283" w:hangingChars="135" w:hanging="283"/>
                      <w:jc w:val="center"/>
                      <w:rPr>
                        <w:szCs w:val="24"/>
                      </w:rPr>
                    </w:pPr>
                    <w:r>
                      <w:rPr>
                        <w:rFonts w:hint="eastAsia"/>
                      </w:rPr>
                      <w:t>図</w:t>
                    </w:r>
                    <w:r>
                      <w:fldChar w:fldCharType="begin"/>
                    </w:r>
                    <w:r>
                      <w:instrText xml:space="preserve"> SEQ </w:instrText>
                    </w:r>
                    <w:r>
                      <w:instrText>図</w:instrText>
                    </w:r>
                    <w:r>
                      <w:instrText xml:space="preserve"> \* ARABIC </w:instrText>
                    </w:r>
                    <w:r>
                      <w:fldChar w:fldCharType="separate"/>
                    </w:r>
                    <w:r w:rsidR="005566E6">
                      <w:t>1</w:t>
                    </w:r>
                    <w:r>
                      <w:fldChar w:fldCharType="end"/>
                    </w:r>
                    <w:r>
                      <w:rPr>
                        <w:rFonts w:hint="eastAsia"/>
                      </w:rPr>
                      <w:t>：数値予報の流れ</w:t>
                    </w:r>
                  </w:p>
                </w:txbxContent>
              </v:textbox>
            </v:shape>
            <v:shape id="_x0000_s1748" type="#_x0000_t75" style="position:absolute;left:5262;top:14594;width:4291;height:2367">
              <v:imagedata r:id="rId8" o:title="スライド2"/>
            </v:shape>
            <w10:anchorlock/>
          </v:group>
        </w:pict>
      </w:r>
    </w:p>
    <w:p w:rsidR="002C6A9D" w:rsidRDefault="002C6A9D" w:rsidP="002C6A9D">
      <w:pPr>
        <w:ind w:firstLineChars="0" w:firstLine="0"/>
        <w:rPr>
          <w:rFonts w:hint="eastAsia"/>
        </w:rPr>
      </w:pPr>
      <w:r>
        <w:rPr>
          <w:rFonts w:hint="eastAsia"/>
        </w:rPr>
        <w:t>（２）データ同化</w:t>
      </w:r>
    </w:p>
    <w:p w:rsidR="002C6A9D" w:rsidRDefault="002C6A9D" w:rsidP="002C6A9D">
      <w:pPr>
        <w:rPr>
          <w:rFonts w:hint="eastAsia"/>
        </w:rPr>
      </w:pPr>
      <w:r>
        <w:rPr>
          <w:rFonts w:hint="eastAsia"/>
        </w:rPr>
        <w:t>数多くの観測データから解析値を算出する処理のことをデータ同化（または客観解析）という。数値予報のデータ同化では、地上観測・高層観測（ラジオゾンデ、ウィンドプロファイラなど）・航空機観測、レーダーによる観測や地球環境観測衛星による観測など、様々な観測データが利用される。</w:t>
      </w:r>
    </w:p>
    <w:p w:rsidR="002C6A9D" w:rsidRDefault="002C6A9D" w:rsidP="002C6A9D">
      <w:pPr>
        <w:rPr>
          <w:rFonts w:hint="eastAsia"/>
        </w:rPr>
      </w:pPr>
      <w:r>
        <w:rPr>
          <w:rFonts w:hint="eastAsia"/>
        </w:rPr>
        <w:t>数値予報は地球大気を細かいメッシュに区切り、様々な物理量を計算することで行われる。一方、観測データは豊富な情報を含んでいるが、その分布が偏在していたり観測要素が限定されていたりするなど、気象予測のためには決して十分ではない。そこで、前の初期値による数値予報結果を第一推定値として利用することで、観測データが得られない場所の情報を補完することが行われる。これを解析予報サイクルと呼ぶ。</w:t>
      </w:r>
    </w:p>
    <w:p w:rsidR="002C6A9D" w:rsidRDefault="002C6A9D" w:rsidP="002C6A9D">
      <w:pPr>
        <w:rPr>
          <w:rFonts w:hint="eastAsia"/>
        </w:rPr>
      </w:pPr>
      <w:r>
        <w:rPr>
          <w:rFonts w:hint="eastAsia"/>
        </w:rPr>
        <w:t>データ同化では、これら観測データと第一推定値を用いて数値予報の各格子点における解析値が、変分法という手法により計算される。変分法データ同化では、膨大な観測データを活用できると同時に、風や気温、水蒸気等の複雑な相互作用の影響を物理法則で表現することにより、観測データ間でバランスのとれた現在の状態を高い精度で推定することができる。</w:t>
      </w:r>
    </w:p>
    <w:p w:rsidR="002C6A9D" w:rsidRDefault="002C6A9D" w:rsidP="002C6A9D">
      <w:pPr>
        <w:ind w:firstLineChars="0" w:firstLine="0"/>
        <w:rPr>
          <w:rFonts w:hint="eastAsia"/>
        </w:rPr>
      </w:pPr>
      <w:r>
        <w:rPr>
          <w:rFonts w:hint="eastAsia"/>
        </w:rPr>
        <w:t>（３）数値予報モデル</w:t>
      </w:r>
    </w:p>
    <w:p w:rsidR="00E54F9D" w:rsidRDefault="002C6A9D" w:rsidP="002C6A9D">
      <w:pPr>
        <w:rPr>
          <w:rFonts w:hint="eastAsia"/>
        </w:rPr>
      </w:pPr>
      <w:r>
        <w:rPr>
          <w:rFonts w:hint="eastAsia"/>
        </w:rPr>
        <w:t>地球大気を細かいメッシュ状に区切り、各格子点における状態を、大気を支配する物理法則にしたがって予測するコンピュータ上のプログラムのことを、数値予報モデルという。数値予報モデルでは、大気の流れや、大気中に存在する雲による複雑な影響等が精緻に表現されるとともに、海陸分布や地形の起伏、海面や陸面の状態</w:t>
      </w:r>
      <w:r w:rsidR="00E54F9D">
        <w:rPr>
          <w:rFonts w:hint="eastAsia"/>
        </w:rPr>
        <w:t>（積雪があるかどうかなど）</w:t>
      </w:r>
      <w:r>
        <w:rPr>
          <w:rFonts w:hint="eastAsia"/>
        </w:rPr>
        <w:t>をも考慮される。</w:t>
      </w:r>
    </w:p>
    <w:p w:rsidR="002C6A9D" w:rsidRDefault="002C6A9D" w:rsidP="002C6A9D">
      <w:pPr>
        <w:rPr>
          <w:rFonts w:hint="eastAsia"/>
        </w:rPr>
      </w:pPr>
      <w:r>
        <w:rPr>
          <w:rFonts w:hint="eastAsia"/>
        </w:rPr>
        <w:t>数値予報モデルは気象現象を細かく予測できるが、スーパーコンピュータの計算能力の限界等の事情から、その解像度や性能には限界があり、ひとつひとつの雲を数値予報モデルで直接表現できるほど細かいわけではない。そこで採用される手法が、物理過程のパラメタリゼーションという近似計算である。パラメタリゼーションでは、モデルの各格子点で生じている細かいスケールの現象を取り扱うことができる。これによって、数値予報モ</w:t>
      </w:r>
      <w:r>
        <w:rPr>
          <w:rFonts w:hint="eastAsia"/>
        </w:rPr>
        <w:lastRenderedPageBreak/>
        <w:t>デルの解像度では直接表現できない現象の効果も計算することが可能となる。</w:t>
      </w:r>
    </w:p>
    <w:p w:rsidR="002C6A9D" w:rsidRDefault="002C6A9D" w:rsidP="002C6A9D">
      <w:pPr>
        <w:rPr>
          <w:rFonts w:hint="eastAsia"/>
        </w:rPr>
      </w:pPr>
      <w:r>
        <w:rPr>
          <w:rFonts w:hint="eastAsia"/>
        </w:rPr>
        <w:t>激しい降水を数値予報モデルで精度良く予測するためには、積雲対流の適切な表現が重要である。積雲を取り扱う十分な解像度をモデルが持たない場合は、積雲対流パラメタリゼーションが使われ、解像できる場合は、大気中の水の状態や相変化をより正確に表現できる詳細な雲物理過程が用いられる。</w:t>
      </w:r>
    </w:p>
    <w:p w:rsidR="002C6A9D" w:rsidRDefault="002C6A9D" w:rsidP="002C6A9D">
      <w:pPr>
        <w:ind w:firstLineChars="0" w:firstLine="0"/>
        <w:rPr>
          <w:rFonts w:hint="eastAsia"/>
        </w:rPr>
      </w:pPr>
      <w:r>
        <w:rPr>
          <w:rFonts w:hint="eastAsia"/>
        </w:rPr>
        <w:t>（４）アンサンブル予報</w:t>
      </w:r>
    </w:p>
    <w:p w:rsidR="002C6A9D" w:rsidRDefault="002C6A9D" w:rsidP="002C6A9D">
      <w:pPr>
        <w:rPr>
          <w:rFonts w:hint="eastAsia"/>
        </w:rPr>
      </w:pPr>
      <w:r>
        <w:rPr>
          <w:rFonts w:hint="eastAsia"/>
        </w:rPr>
        <w:t>これまで述べたように、数値予報ではデータ同化により解析値を求め、それを初期値として数値予報モデルを実行することにより未来の予測値が得られる。高い精度が得られるとはいえ、初期値の不正確さや数値予報モデルの不確実さといった要因から予測値には誤差が生じる。</w:t>
      </w:r>
    </w:p>
    <w:p w:rsidR="002C6A9D" w:rsidRDefault="002C6A9D" w:rsidP="002C6A9D">
      <w:pPr>
        <w:rPr>
          <w:rFonts w:hint="eastAsia"/>
        </w:rPr>
      </w:pPr>
      <w:r>
        <w:rPr>
          <w:rFonts w:hint="eastAsia"/>
        </w:rPr>
        <w:t>気象予測の誤差は予報初期ではわずかであっても予報時間とともに急激に増大する、カオス（混沌）的な性質があることが知られており、この誤差が生じることは避けることができない。</w:t>
      </w:r>
    </w:p>
    <w:p w:rsidR="002C6A9D" w:rsidRDefault="002C6A9D" w:rsidP="002C6A9D">
      <w:pPr>
        <w:rPr>
          <w:rFonts w:hint="eastAsia"/>
        </w:rPr>
      </w:pPr>
      <w:r>
        <w:rPr>
          <w:rFonts w:hint="eastAsia"/>
        </w:rPr>
        <w:t>そこで、初期値や数値予報モデルにいくつかの幅を持たせることで予測値にばらつきを生じさせ、このような誤差の拡大を事前に把握できるようにした手法が、アンサンブル予報である。</w:t>
      </w:r>
      <w:r w:rsidR="00F819A5">
        <w:rPr>
          <w:rFonts w:hint="eastAsia"/>
        </w:rPr>
        <w:t>アンサンブル</w:t>
      </w:r>
      <w:r>
        <w:rPr>
          <w:rFonts w:hint="eastAsia"/>
        </w:rPr>
        <w:t>予報の予測資料からは、その予測の平均やばらつきの程度とい</w:t>
      </w:r>
      <w:r w:rsidR="00F819A5">
        <w:rPr>
          <w:rFonts w:hint="eastAsia"/>
        </w:rPr>
        <w:t>っ</w:t>
      </w:r>
      <w:r>
        <w:rPr>
          <w:rFonts w:hint="eastAsia"/>
        </w:rPr>
        <w:t>た統計的な性質を利用することができる。</w:t>
      </w:r>
    </w:p>
    <w:p w:rsidR="002C6A9D" w:rsidRDefault="002C6A9D" w:rsidP="002C6A9D">
      <w:pPr>
        <w:ind w:firstLineChars="0" w:firstLine="0"/>
        <w:rPr>
          <w:rFonts w:hint="eastAsia"/>
        </w:rPr>
      </w:pPr>
      <w:r>
        <w:rPr>
          <w:rFonts w:hint="eastAsia"/>
        </w:rPr>
        <w:t>（５）気象庁の数値予報システム</w:t>
      </w:r>
    </w:p>
    <w:p w:rsidR="00F05BA2" w:rsidRDefault="002C6A9D" w:rsidP="002C6A9D">
      <w:pPr>
        <w:rPr>
          <w:rFonts w:hint="eastAsia"/>
        </w:rPr>
      </w:pPr>
      <w:r>
        <w:rPr>
          <w:rFonts w:hint="eastAsia"/>
        </w:rPr>
        <w:t>気象庁が短期予報・週間天気予報のために日々運用している数値予報システムを表１に示す。全球モデル</w:t>
      </w:r>
      <w:r>
        <w:rPr>
          <w:rFonts w:hint="eastAsia"/>
        </w:rPr>
        <w:t>(GSM)</w:t>
      </w:r>
      <w:r>
        <w:rPr>
          <w:rFonts w:hint="eastAsia"/>
        </w:rPr>
        <w:t>は水平解像度約</w:t>
      </w:r>
      <w:r>
        <w:rPr>
          <w:rFonts w:hint="eastAsia"/>
        </w:rPr>
        <w:t>20km</w:t>
      </w:r>
      <w:r>
        <w:rPr>
          <w:rFonts w:hint="eastAsia"/>
        </w:rPr>
        <w:t>で地球全体を覆っており、短期予報から台風予報、週間天気予報まで広く利用される。一方メソモデル</w:t>
      </w:r>
      <w:r>
        <w:rPr>
          <w:rFonts w:hint="eastAsia"/>
        </w:rPr>
        <w:t>(MSM)</w:t>
      </w:r>
      <w:r>
        <w:rPr>
          <w:rFonts w:hint="eastAsia"/>
        </w:rPr>
        <w:t>や局地モデル</w:t>
      </w:r>
      <w:r>
        <w:rPr>
          <w:rFonts w:hint="eastAsia"/>
        </w:rPr>
        <w:t>(LFM)</w:t>
      </w:r>
      <w:r>
        <w:rPr>
          <w:rFonts w:hint="eastAsia"/>
        </w:rPr>
        <w:t>は、その予報領域は限定的であるが、水平解像度はそれぞれ</w:t>
      </w:r>
      <w:r>
        <w:rPr>
          <w:rFonts w:hint="eastAsia"/>
        </w:rPr>
        <w:t>5km</w:t>
      </w:r>
      <w:r>
        <w:rPr>
          <w:rFonts w:hint="eastAsia"/>
        </w:rPr>
        <w:t>、</w:t>
      </w:r>
      <w:r>
        <w:rPr>
          <w:rFonts w:hint="eastAsia"/>
        </w:rPr>
        <w:t xml:space="preserve"> 2km </w:t>
      </w:r>
      <w:r>
        <w:rPr>
          <w:rFonts w:hint="eastAsia"/>
        </w:rPr>
        <w:t>と細かく設定されていることから、よりスケールの小さな現象を予測することに適しており、降水予測についても特にその量的な表現について</w:t>
      </w:r>
      <w:r>
        <w:rPr>
          <w:rFonts w:hint="eastAsia"/>
        </w:rPr>
        <w:t>GSM</w:t>
      </w:r>
      <w:r>
        <w:rPr>
          <w:rFonts w:hint="eastAsia"/>
        </w:rPr>
        <w:t>を上回る能力を持つ。また週間天気予報支援のために週間アンサンブル予報システムが運用されており、週間天気予報において予測のばらつきを事前に把握するために用いられる。</w:t>
      </w:r>
      <w:r w:rsidR="004B6AF9">
        <w:rPr>
          <w:rFonts w:hint="eastAsia"/>
        </w:rPr>
        <w:t>このほか、季節予報においても数値予報モデルが用いられており、その精度は年々向上している。</w:t>
      </w:r>
    </w:p>
    <w:p w:rsidR="00297875" w:rsidRDefault="00297875" w:rsidP="00297875">
      <w:pPr>
        <w:ind w:firstLineChars="0" w:firstLine="0"/>
        <w:rPr>
          <w:rFonts w:hint="eastAsia"/>
        </w:rPr>
      </w:pPr>
      <w:r>
        <w:rPr>
          <w:rFonts w:hint="eastAsia"/>
        </w:rPr>
        <w:t>（６）数値予報モデルによる予測例</w:t>
      </w:r>
    </w:p>
    <w:p w:rsidR="00297875" w:rsidRPr="006B1012" w:rsidRDefault="00297875" w:rsidP="00297875">
      <w:pPr>
        <w:ind w:firstLineChars="0" w:firstLine="0"/>
      </w:pPr>
      <w:r>
        <w:rPr>
          <w:rFonts w:hint="eastAsia"/>
        </w:rPr>
        <w:t xml:space="preserve">　北海道の日本海側に強い降水が観測された２０１３年９月１５日朝の、数値予報モデル</w:t>
      </w:r>
      <w:r>
        <w:rPr>
          <w:rFonts w:hint="eastAsia"/>
        </w:rPr>
        <w:t>(GSM, MSM, LFM)</w:t>
      </w:r>
      <w:r>
        <w:rPr>
          <w:rFonts w:hint="eastAsia"/>
        </w:rPr>
        <w:t>の予測例を図２に示す。日本海側の降水域の表現が</w:t>
      </w:r>
      <w:r>
        <w:rPr>
          <w:rFonts w:hint="eastAsia"/>
        </w:rPr>
        <w:t>GSM</w:t>
      </w:r>
      <w:r>
        <w:rPr>
          <w:rFonts w:hint="eastAsia"/>
        </w:rPr>
        <w:t>より</w:t>
      </w:r>
      <w:r>
        <w:rPr>
          <w:rFonts w:hint="eastAsia"/>
        </w:rPr>
        <w:t>MSM,</w:t>
      </w:r>
      <w:r>
        <w:rPr>
          <w:rFonts w:hint="eastAsia"/>
        </w:rPr>
        <w:t xml:space="preserve">　</w:t>
      </w:r>
      <w:r>
        <w:rPr>
          <w:rFonts w:hint="eastAsia"/>
        </w:rPr>
        <w:t>LFM</w:t>
      </w:r>
      <w:r>
        <w:rPr>
          <w:rFonts w:hint="eastAsia"/>
        </w:rPr>
        <w:t>がよりシャープに表現されており、また</w:t>
      </w:r>
      <w:r>
        <w:rPr>
          <w:rFonts w:hint="eastAsia"/>
        </w:rPr>
        <w:t>MSM</w:t>
      </w:r>
      <w:r>
        <w:rPr>
          <w:rFonts w:hint="eastAsia"/>
        </w:rPr>
        <w:t>より</w:t>
      </w:r>
      <w:r>
        <w:rPr>
          <w:rFonts w:hint="eastAsia"/>
        </w:rPr>
        <w:t>LFM</w:t>
      </w:r>
      <w:r>
        <w:rPr>
          <w:rFonts w:hint="eastAsia"/>
        </w:rPr>
        <w:t>の方が位置や量的表現ともよいことがわかる。</w:t>
      </w:r>
    </w:p>
    <w:p w:rsidR="00A752AE" w:rsidRDefault="00297875" w:rsidP="002F4D9D">
      <w:pPr>
        <w:ind w:firstLineChars="0" w:firstLine="0"/>
        <w:rPr>
          <w:rFonts w:hint="eastAsia"/>
        </w:rPr>
      </w:pPr>
      <w:r>
        <w:rPr>
          <w:rFonts w:hint="eastAsia"/>
          <w:noProof/>
        </w:rPr>
      </w:r>
      <w:r w:rsidR="004B6AF9">
        <w:pict>
          <v:group id="_x0000_s1749" editas="canvas" style="width:425.2pt;height:224.4pt;mso-position-horizontal-relative:char;mso-position-vertical-relative:line" coordorigin="3669,14550" coordsize="7200,3801">
            <o:lock v:ext="edit" aspectratio="t"/>
            <v:shape id="_x0000_s1750" type="#_x0000_t75" style="position:absolute;left:3669;top:14550;width:7200;height:3801" o:preferrelative="f">
              <v:fill o:detectmouseclick="t"/>
              <v:path o:extrusionok="t" o:connecttype="none"/>
              <o:lock v:ext="edit" text="t"/>
            </v:shape>
            <v:shape id="_x0000_s1751" type="#_x0000_t202" style="position:absolute;left:3859;top:18012;width:6787;height:297" stroked="f">
              <v:textbox style="mso-next-textbox:#_x0000_s1751" inset="0,0,0,0">
                <w:txbxContent>
                  <w:p w:rsidR="00314633" w:rsidRPr="0075096C" w:rsidRDefault="00314633" w:rsidP="00314633">
                    <w:pPr>
                      <w:pStyle w:val="a4"/>
                      <w:ind w:left="283" w:hangingChars="135" w:hanging="283"/>
                      <w:jc w:val="center"/>
                      <w:rPr>
                        <w:szCs w:val="24"/>
                      </w:rPr>
                    </w:pPr>
                    <w:r>
                      <w:rPr>
                        <w:rFonts w:hint="eastAsia"/>
                      </w:rPr>
                      <w:t>表１：気象庁の数値予報モデル（２０１４年８月現在）</w:t>
                    </w:r>
                  </w:p>
                </w:txbxContent>
              </v:textbox>
            </v:shape>
            <v:shape id="_x0000_s1767" type="#_x0000_t75" style="position:absolute;left:4399;top:14629;width:5800;height:3383">
              <v:imagedata r:id="rId9" o:title="モデル一覧表"/>
            </v:shape>
            <w10:anchorlock/>
          </v:group>
        </w:pict>
      </w:r>
    </w:p>
    <w:p w:rsidR="00297875" w:rsidRPr="004B7D8B" w:rsidRDefault="00297875" w:rsidP="002F4D9D">
      <w:pPr>
        <w:ind w:firstLineChars="0" w:firstLine="0"/>
        <w:rPr>
          <w:rFonts w:hint="eastAsia"/>
        </w:rPr>
      </w:pPr>
      <w:r>
        <w:rPr>
          <w:rFonts w:hint="eastAsia"/>
          <w:noProof/>
        </w:rPr>
      </w:r>
      <w:r>
        <w:pict>
          <v:group id="_x0000_s1758" editas="canvas" style="width:425.2pt;height:193.05pt;mso-position-horizontal-relative:char;mso-position-vertical-relative:line" coordorigin="3669,14550" coordsize="7200,3270">
            <o:lock v:ext="edit" aspectratio="t"/>
            <v:shape id="_x0000_s1759" type="#_x0000_t75" style="position:absolute;left:3669;top:14550;width:7200;height:3270" o:preferrelative="f">
              <v:fill o:detectmouseclick="t"/>
              <v:path o:extrusionok="t" o:connecttype="none"/>
              <o:lock v:ext="edit" text="t"/>
            </v:shape>
            <v:shape id="_x0000_s1761" type="#_x0000_t202" style="position:absolute;left:3865;top:16647;width:6786;height:1052" stroked="f">
              <v:textbox style="mso-next-textbox:#_x0000_s1761" inset="0,0,0,0">
                <w:txbxContent>
                  <w:p w:rsidR="00297875" w:rsidRPr="0075096C" w:rsidRDefault="00297875" w:rsidP="00297875">
                    <w:pPr>
                      <w:pStyle w:val="a4"/>
                      <w:ind w:left="283" w:hangingChars="135" w:hanging="283"/>
                      <w:jc w:val="center"/>
                      <w:rPr>
                        <w:szCs w:val="24"/>
                      </w:rPr>
                    </w:pPr>
                    <w:r>
                      <w:rPr>
                        <w:rFonts w:hint="eastAsia"/>
                      </w:rPr>
                      <w:t>図２：数値予報モデルによる予測例。２０１４年９月１５日０９時（日本時）の、左から解析雨量とアメダス（風）、局地モデル</w:t>
                    </w:r>
                    <w:r>
                      <w:rPr>
                        <w:rFonts w:hint="eastAsia"/>
                      </w:rPr>
                      <w:t>(LFM)</w:t>
                    </w:r>
                    <w:r>
                      <w:rPr>
                        <w:rFonts w:hint="eastAsia"/>
                      </w:rPr>
                      <w:t>、メソモデル</w:t>
                    </w:r>
                    <w:r>
                      <w:rPr>
                        <w:rFonts w:hint="eastAsia"/>
                      </w:rPr>
                      <w:t>(MSM)</w:t>
                    </w:r>
                    <w:r>
                      <w:rPr>
                        <w:rFonts w:hint="eastAsia"/>
                      </w:rPr>
                      <w:t>、全球モデルに</w:t>
                    </w:r>
                    <w:r>
                      <w:rPr>
                        <w:rFonts w:hint="eastAsia"/>
                      </w:rPr>
                      <w:t>(GSM)</w:t>
                    </w:r>
                    <w:r>
                      <w:rPr>
                        <w:rFonts w:hint="eastAsia"/>
                      </w:rPr>
                      <w:t>よる予想図（地上気圧、風、３時間降水量）</w:t>
                    </w:r>
                  </w:p>
                </w:txbxContent>
              </v:textbox>
            </v:shape>
            <v:shape id="_x0000_s1762" type="#_x0000_t75" style="position:absolute;left:3865;top:14746;width:1645;height:1636">
              <v:imagedata r:id="rId10" o:title="hokkaido_ft00"/>
            </v:shape>
            <v:shape id="_x0000_s1763" type="#_x0000_t75" style="position:absolute;left:5639;top:14746;width:1646;height:1636">
              <v:imagedata r:id="rId11" o:title="hokkaido_ft09(1)"/>
            </v:shape>
            <v:shape id="_x0000_s1764" type="#_x0000_t75" style="position:absolute;left:7455;top:14746;width:1647;height:1638">
              <v:imagedata r:id="rId12" o:title="hokkaido_ft09"/>
            </v:shape>
            <v:shape id="_x0000_s1765" type="#_x0000_t75" style="position:absolute;left:9223;top:14747;width:1646;height:1637">
              <v:imagedata r:id="rId13" o:title="hokkaido_ft12"/>
            </v:shape>
            <w10:anchorlock/>
          </v:group>
        </w:pict>
      </w:r>
    </w:p>
    <w:p w:rsidR="00ED3BA4" w:rsidRDefault="002C6A9D" w:rsidP="002C6A9D">
      <w:pPr>
        <w:pStyle w:val="2"/>
        <w:rPr>
          <w:rFonts w:hint="eastAsia"/>
        </w:rPr>
      </w:pPr>
      <w:r w:rsidRPr="002C6A9D">
        <w:rPr>
          <w:rFonts w:hint="eastAsia"/>
        </w:rPr>
        <w:t>ガイダンス</w:t>
      </w:r>
    </w:p>
    <w:p w:rsidR="002C6A9D" w:rsidRDefault="00E54F9D" w:rsidP="00314633">
      <w:pPr>
        <w:ind w:firstLineChars="0" w:firstLine="0"/>
        <w:rPr>
          <w:rFonts w:hint="eastAsia"/>
        </w:rPr>
      </w:pPr>
      <w:r>
        <w:rPr>
          <w:rFonts w:hint="eastAsia"/>
        </w:rPr>
        <w:t>（１）</w:t>
      </w:r>
      <w:r w:rsidR="002C6A9D">
        <w:rPr>
          <w:rFonts w:hint="eastAsia"/>
        </w:rPr>
        <w:t>ガイダンスとは</w:t>
      </w:r>
    </w:p>
    <w:p w:rsidR="002C6A9D" w:rsidRDefault="002C6A9D" w:rsidP="002C6A9D">
      <w:pPr>
        <w:rPr>
          <w:rFonts w:hint="eastAsia"/>
        </w:rPr>
      </w:pPr>
      <w:r>
        <w:rPr>
          <w:rFonts w:hint="eastAsia"/>
        </w:rPr>
        <w:t>ガイダンスとは、数値予報の予測結果と実際の観測データとの違いを補正してより確からしい値に修正したり、数値予報モデルでは予測できない要素、例えば降水確率とか晴れ、雨</w:t>
      </w:r>
      <w:r w:rsidR="003225F3">
        <w:rPr>
          <w:rFonts w:hint="eastAsia"/>
        </w:rPr>
        <w:t>、雪</w:t>
      </w:r>
      <w:r>
        <w:rPr>
          <w:rFonts w:hint="eastAsia"/>
        </w:rPr>
        <w:t>などの天気カテゴリーに翻訳したりするプロダクトである。</w:t>
      </w:r>
    </w:p>
    <w:p w:rsidR="002C6A9D" w:rsidRDefault="002C6A9D" w:rsidP="002C6A9D">
      <w:pPr>
        <w:rPr>
          <w:rFonts w:hint="eastAsia"/>
        </w:rPr>
      </w:pPr>
      <w:r>
        <w:rPr>
          <w:rFonts w:hint="eastAsia"/>
        </w:rPr>
        <w:t>ガイダンスは数値予報の結果に過去の統計量を考慮して数値予報モデルの系統誤差を減らすように補正をおこなう、このため一般に数値予報モデルの予測よりも予測精度は高くなる。気象庁の予報作業では、ガイダンスの予測値をベースとしてそれまでの実況推移などを考慮して予報官が予報を作成している。</w:t>
      </w:r>
    </w:p>
    <w:p w:rsidR="00B5366B" w:rsidRDefault="00B5366B" w:rsidP="002C6A9D">
      <w:pPr>
        <w:rPr>
          <w:rFonts w:hint="eastAsia"/>
        </w:rPr>
      </w:pPr>
      <w:r>
        <w:rPr>
          <w:rFonts w:hint="eastAsia"/>
          <w:noProof/>
        </w:rPr>
      </w:r>
      <w:r>
        <w:pict>
          <v:group id="_x0000_s1768" editas="canvas" style="width:425.2pt;height:169.5pt;mso-position-horizontal-relative:char;mso-position-vertical-relative:line" coordorigin="3669,14550" coordsize="7200,2871">
            <o:lock v:ext="edit" aspectratio="t"/>
            <v:shape id="_x0000_s1769" type="#_x0000_t75" style="position:absolute;left:3669;top:14550;width:7200;height:2871" o:preferrelative="f">
              <v:fill o:detectmouseclick="t"/>
              <v:path o:extrusionok="t" o:connecttype="none"/>
              <o:lock v:ext="edit" text="t"/>
            </v:shape>
            <v:shape id="_x0000_s1770" type="#_x0000_t202" style="position:absolute;left:3865;top:17005;width:6786;height:416" stroked="f">
              <v:textbox style="mso-next-textbox:#_x0000_s1770" inset="0,0,0,0">
                <w:txbxContent>
                  <w:p w:rsidR="00B5366B" w:rsidRPr="0075096C" w:rsidRDefault="00B5366B" w:rsidP="00B5366B">
                    <w:pPr>
                      <w:pStyle w:val="a4"/>
                      <w:ind w:left="283" w:hangingChars="135" w:hanging="283"/>
                      <w:jc w:val="center"/>
                      <w:rPr>
                        <w:szCs w:val="24"/>
                      </w:rPr>
                    </w:pPr>
                    <w:r>
                      <w:rPr>
                        <w:rFonts w:hint="eastAsia"/>
                      </w:rPr>
                      <w:t>図３：</w:t>
                    </w:r>
                    <w:r>
                      <w:rPr>
                        <w:rFonts w:ascii="ＭＳ 明朝" w:hAnsi="ＭＳ 明朝" w:hint="eastAsia"/>
                      </w:rPr>
                      <w:t>ガイダンス</w:t>
                    </w:r>
                    <w:r w:rsidRPr="00B5366B">
                      <w:rPr>
                        <w:rFonts w:ascii="ＭＳ 明朝" w:hAnsi="ＭＳ 明朝" w:hint="eastAsia"/>
                      </w:rPr>
                      <w:t>作成の概念図</w:t>
                    </w:r>
                  </w:p>
                </w:txbxContent>
              </v:textbox>
            </v:shape>
            <v:shape id="_x0000_s1772" type="#_x0000_t75" style="position:absolute;left:4797;top:14564;width:4940;height:2520">
              <v:imagedata r:id="rId14" o:title="スライド2"/>
            </v:shape>
            <w10:anchorlock/>
          </v:group>
        </w:pict>
      </w:r>
    </w:p>
    <w:p w:rsidR="002C6A9D" w:rsidRDefault="00E54F9D" w:rsidP="002C6A9D">
      <w:pPr>
        <w:ind w:firstLineChars="0" w:firstLine="0"/>
        <w:rPr>
          <w:rFonts w:hint="eastAsia"/>
        </w:rPr>
      </w:pPr>
      <w:r>
        <w:rPr>
          <w:rFonts w:hint="eastAsia"/>
        </w:rPr>
        <w:t>（２）</w:t>
      </w:r>
      <w:r w:rsidR="002C6A9D">
        <w:rPr>
          <w:rFonts w:hint="eastAsia"/>
        </w:rPr>
        <w:t>ガイダンスの作成方法</w:t>
      </w:r>
    </w:p>
    <w:p w:rsidR="002C6A9D" w:rsidRDefault="002C6A9D" w:rsidP="002C6A9D">
      <w:pPr>
        <w:rPr>
          <w:rFonts w:hint="eastAsia"/>
        </w:rPr>
      </w:pPr>
      <w:r>
        <w:rPr>
          <w:rFonts w:hint="eastAsia"/>
        </w:rPr>
        <w:t>まず、過去（</w:t>
      </w:r>
      <w:r>
        <w:rPr>
          <w:rFonts w:hint="eastAsia"/>
        </w:rPr>
        <w:t>3</w:t>
      </w:r>
      <w:r>
        <w:rPr>
          <w:rFonts w:hint="eastAsia"/>
        </w:rPr>
        <w:t>年程度）の数値予報モデルの予測結果を準備する。さらに準備した数値予報モデルの予測期間に対応した観測値を準備する。準備したモデルの予測結果と実際の観測値を統計処理してモデルの予測結果から観測値にできるだけ近い予測値を算出する方法（翻訳ルール）を作成する。</w:t>
      </w:r>
    </w:p>
    <w:p w:rsidR="002C6A9D" w:rsidRDefault="002C6A9D" w:rsidP="002C6A9D">
      <w:pPr>
        <w:rPr>
          <w:rFonts w:hint="eastAsia"/>
        </w:rPr>
      </w:pPr>
      <w:r>
        <w:rPr>
          <w:rFonts w:hint="eastAsia"/>
        </w:rPr>
        <w:t>作成された翻訳ルールを新しい数値予報モデルの予測結果に適用することによって、最適な予測値（ガイダンス）を得ることができる。</w:t>
      </w:r>
      <w:r w:rsidR="00B5366B">
        <w:rPr>
          <w:rFonts w:hint="eastAsia"/>
        </w:rPr>
        <w:t>（図３）</w:t>
      </w:r>
    </w:p>
    <w:p w:rsidR="002C6A9D" w:rsidRDefault="00E54F9D" w:rsidP="002C6A9D">
      <w:pPr>
        <w:ind w:firstLineChars="0" w:firstLine="0"/>
        <w:rPr>
          <w:rFonts w:hint="eastAsia"/>
        </w:rPr>
      </w:pPr>
      <w:r>
        <w:rPr>
          <w:rFonts w:hint="eastAsia"/>
        </w:rPr>
        <w:t>（３）</w:t>
      </w:r>
      <w:r w:rsidR="002C6A9D">
        <w:rPr>
          <w:rFonts w:hint="eastAsia"/>
        </w:rPr>
        <w:t>ガイダンスによる系統誤差補正</w:t>
      </w:r>
    </w:p>
    <w:p w:rsidR="002C6A9D" w:rsidRDefault="002C6A9D" w:rsidP="002C6A9D">
      <w:pPr>
        <w:rPr>
          <w:rFonts w:hint="eastAsia"/>
        </w:rPr>
      </w:pPr>
      <w:r>
        <w:rPr>
          <w:rFonts w:hint="eastAsia"/>
        </w:rPr>
        <w:t>数値予報モデルの予報誤差は、ある偏りを持った系統誤差と、ランダム誤差に分けて考えることができる。系統誤差は、ある一定の偏りを持っているので統計的な補正をする</w:t>
      </w:r>
      <w:r w:rsidR="00F819A5">
        <w:rPr>
          <w:rFonts w:hint="eastAsia"/>
        </w:rPr>
        <w:t>こと</w:t>
      </w:r>
      <w:r>
        <w:rPr>
          <w:rFonts w:hint="eastAsia"/>
        </w:rPr>
        <w:t>により軽減することができる。一方、ランダム誤差は特定の傾向を持たないため統計的な処理を行っても軽減することができない。</w:t>
      </w:r>
    </w:p>
    <w:p w:rsidR="002C6A9D" w:rsidRDefault="002C6A9D" w:rsidP="002C6A9D">
      <w:pPr>
        <w:rPr>
          <w:rFonts w:hint="eastAsia"/>
        </w:rPr>
      </w:pPr>
      <w:r>
        <w:rPr>
          <w:rFonts w:hint="eastAsia"/>
        </w:rPr>
        <w:t>では、数値予報モデルの系統誤差とはどのようなものか。系統誤差の原因は</w:t>
      </w:r>
      <w:r w:rsidR="00F819A5">
        <w:rPr>
          <w:rFonts w:hint="eastAsia"/>
        </w:rPr>
        <w:t>様々</w:t>
      </w:r>
      <w:r>
        <w:rPr>
          <w:rFonts w:hint="eastAsia"/>
        </w:rPr>
        <w:t>だが、数値予報モデルの地形と実地形の差に起因する降水量の系統誤差</w:t>
      </w:r>
      <w:r w:rsidR="00E54F9D">
        <w:rPr>
          <w:rFonts w:hint="eastAsia"/>
        </w:rPr>
        <w:t>が一例である。数値予報モデルの地形は実地形よりも全般的になだらかなので、数値予報モデルで予測される降水量は観測よりも少なくなる傾向がある。</w:t>
      </w:r>
      <w:r>
        <w:rPr>
          <w:rFonts w:hint="eastAsia"/>
        </w:rPr>
        <w:t>この誤差は、数値予報モデルの地形が実際と異なることによって発生している系統誤差であり。ガイダンスを作成することにより軽減することができる。</w:t>
      </w:r>
    </w:p>
    <w:p w:rsidR="002C6A9D" w:rsidRDefault="00E54F9D" w:rsidP="002C6A9D">
      <w:pPr>
        <w:ind w:firstLineChars="0" w:firstLine="0"/>
        <w:rPr>
          <w:rFonts w:hint="eastAsia"/>
        </w:rPr>
      </w:pPr>
      <w:r>
        <w:rPr>
          <w:rFonts w:hint="eastAsia"/>
        </w:rPr>
        <w:t>（４）</w:t>
      </w:r>
      <w:r w:rsidR="002C6A9D">
        <w:rPr>
          <w:rFonts w:hint="eastAsia"/>
        </w:rPr>
        <w:t>気象庁の平均降水量ガイダンスの仕様と予測</w:t>
      </w:r>
      <w:r w:rsidR="005566E6">
        <w:rPr>
          <w:rFonts w:hint="eastAsia"/>
        </w:rPr>
        <w:t>精</w:t>
      </w:r>
      <w:r w:rsidR="002C6A9D">
        <w:rPr>
          <w:rFonts w:hint="eastAsia"/>
        </w:rPr>
        <w:t>度</w:t>
      </w:r>
    </w:p>
    <w:p w:rsidR="00F3530F" w:rsidRDefault="002C6A9D" w:rsidP="00E54F9D">
      <w:pPr>
        <w:ind w:firstLineChars="0" w:firstLine="0"/>
        <w:rPr>
          <w:rFonts w:hint="eastAsia"/>
        </w:rPr>
      </w:pPr>
      <w:r>
        <w:rPr>
          <w:rFonts w:hint="eastAsia"/>
        </w:rPr>
        <w:t xml:space="preserve">　降水量ガイダンスの作成対象モデルは</w:t>
      </w:r>
      <w:r>
        <w:rPr>
          <w:rFonts w:hint="eastAsia"/>
        </w:rPr>
        <w:t>GSM</w:t>
      </w:r>
      <w:r>
        <w:rPr>
          <w:rFonts w:hint="eastAsia"/>
        </w:rPr>
        <w:t>および</w:t>
      </w:r>
      <w:r>
        <w:rPr>
          <w:rFonts w:hint="eastAsia"/>
        </w:rPr>
        <w:t>MSM</w:t>
      </w:r>
      <w:r>
        <w:rPr>
          <w:rFonts w:hint="eastAsia"/>
        </w:rPr>
        <w:t>で予測格子（</w:t>
      </w:r>
      <w:r>
        <w:rPr>
          <w:rFonts w:hint="eastAsia"/>
        </w:rPr>
        <w:t>GSM</w:t>
      </w:r>
      <w:r>
        <w:rPr>
          <w:rFonts w:hint="eastAsia"/>
        </w:rPr>
        <w:t>ガイダンス：</w:t>
      </w:r>
      <w:r>
        <w:rPr>
          <w:rFonts w:hint="eastAsia"/>
        </w:rPr>
        <w:t>20km</w:t>
      </w:r>
      <w:r>
        <w:rPr>
          <w:rFonts w:hint="eastAsia"/>
        </w:rPr>
        <w:t>格子、</w:t>
      </w:r>
      <w:r>
        <w:rPr>
          <w:rFonts w:hint="eastAsia"/>
        </w:rPr>
        <w:t>MSM</w:t>
      </w:r>
      <w:r>
        <w:rPr>
          <w:rFonts w:hint="eastAsia"/>
        </w:rPr>
        <w:t>ガイダンス：</w:t>
      </w:r>
      <w:r>
        <w:rPr>
          <w:rFonts w:hint="eastAsia"/>
        </w:rPr>
        <w:t>5km</w:t>
      </w:r>
      <w:r>
        <w:rPr>
          <w:rFonts w:hint="eastAsia"/>
        </w:rPr>
        <w:t>格子）内の平均降水量を予測する。予測の対象は</w:t>
      </w:r>
      <w:r>
        <w:rPr>
          <w:rFonts w:hint="eastAsia"/>
        </w:rPr>
        <w:t>3</w:t>
      </w:r>
      <w:r>
        <w:rPr>
          <w:rFonts w:hint="eastAsia"/>
        </w:rPr>
        <w:t>時間、予報時間は</w:t>
      </w:r>
      <w:r>
        <w:rPr>
          <w:rFonts w:hint="eastAsia"/>
        </w:rPr>
        <w:t>GSM</w:t>
      </w:r>
      <w:r>
        <w:rPr>
          <w:rFonts w:hint="eastAsia"/>
        </w:rPr>
        <w:t>ガイダンスが</w:t>
      </w:r>
      <w:r>
        <w:rPr>
          <w:rFonts w:hint="eastAsia"/>
        </w:rPr>
        <w:t>84</w:t>
      </w:r>
      <w:r>
        <w:rPr>
          <w:rFonts w:hint="eastAsia"/>
        </w:rPr>
        <w:t>時間まで、</w:t>
      </w:r>
      <w:r>
        <w:rPr>
          <w:rFonts w:hint="eastAsia"/>
        </w:rPr>
        <w:t>MSM</w:t>
      </w:r>
      <w:r>
        <w:rPr>
          <w:rFonts w:hint="eastAsia"/>
        </w:rPr>
        <w:t>ガイダンスが</w:t>
      </w:r>
      <w:r>
        <w:rPr>
          <w:rFonts w:hint="eastAsia"/>
        </w:rPr>
        <w:t>39</w:t>
      </w:r>
      <w:r>
        <w:rPr>
          <w:rFonts w:hint="eastAsia"/>
        </w:rPr>
        <w:t>時間までとなっている。また翻訳ルールを予測格子毎、予報時間（</w:t>
      </w:r>
      <w:r>
        <w:rPr>
          <w:rFonts w:hint="eastAsia"/>
        </w:rPr>
        <w:t>6</w:t>
      </w:r>
      <w:r>
        <w:rPr>
          <w:rFonts w:hint="eastAsia"/>
        </w:rPr>
        <w:t>時間）毎に作成すること（層別化）により、それぞれの格子や予報時間に最適な翻訳ルールを作成して予測精度を向上させており、ガイダンスは数値予報モデルの予測を改善している。</w:t>
      </w:r>
    </w:p>
    <w:p w:rsidR="00AC6732" w:rsidRPr="002C6A9D" w:rsidRDefault="00AC6732" w:rsidP="00D371FA">
      <w:pPr>
        <w:rPr>
          <w:rFonts w:hint="eastAsia"/>
        </w:rPr>
      </w:pPr>
    </w:p>
    <w:p w:rsidR="00335FB9" w:rsidRDefault="002C6A9D" w:rsidP="002C6A9D">
      <w:pPr>
        <w:pStyle w:val="1"/>
        <w:rPr>
          <w:rFonts w:hint="eastAsia"/>
        </w:rPr>
      </w:pPr>
      <w:r w:rsidRPr="002C6A9D">
        <w:rPr>
          <w:rFonts w:hint="eastAsia"/>
        </w:rPr>
        <w:lastRenderedPageBreak/>
        <w:t>資料の活用法</w:t>
      </w:r>
    </w:p>
    <w:p w:rsidR="002C6A9D" w:rsidRDefault="002C6A9D" w:rsidP="002C6A9D">
      <w:pPr>
        <w:rPr>
          <w:rFonts w:hint="eastAsia"/>
        </w:rPr>
      </w:pPr>
      <w:r>
        <w:rPr>
          <w:rFonts w:hint="eastAsia"/>
        </w:rPr>
        <w:t>前章では気象予測の基盤技術</w:t>
      </w:r>
      <w:r w:rsidR="00E54F9D">
        <w:rPr>
          <w:rFonts w:hint="eastAsia"/>
        </w:rPr>
        <w:t>である数値予報やガイダンスの</w:t>
      </w:r>
      <w:r>
        <w:rPr>
          <w:rFonts w:hint="eastAsia"/>
        </w:rPr>
        <w:t>概要を述べた。本章ではそこから作成される予測資料の活用法について、特に降水予測プロダクトの活用という観点で述べる。</w:t>
      </w:r>
    </w:p>
    <w:p w:rsidR="002C6A9D" w:rsidRDefault="002C6A9D" w:rsidP="002C6A9D">
      <w:pPr>
        <w:rPr>
          <w:rFonts w:hint="eastAsia"/>
        </w:rPr>
      </w:pPr>
    </w:p>
    <w:p w:rsidR="002C6A9D" w:rsidRDefault="00E54F9D" w:rsidP="002C6A9D">
      <w:pPr>
        <w:pStyle w:val="2"/>
        <w:rPr>
          <w:rFonts w:hint="eastAsia"/>
        </w:rPr>
      </w:pPr>
      <w:r>
        <w:rPr>
          <w:rFonts w:hint="eastAsia"/>
        </w:rPr>
        <w:t>数値予報プロダクトの利用法</w:t>
      </w:r>
    </w:p>
    <w:p w:rsidR="002C6A9D" w:rsidRDefault="002C6A9D" w:rsidP="002C6A9D">
      <w:pPr>
        <w:rPr>
          <w:rFonts w:hint="eastAsia"/>
        </w:rPr>
      </w:pPr>
      <w:r>
        <w:rPr>
          <w:rFonts w:hint="eastAsia"/>
        </w:rPr>
        <w:t>数時間先から数日先といった時間スケールでは、コンピュータに基づいた数値予報資料の活用が有効である。数値予報プロダクトの利用法を考える上で、数値予報の限界と予測可能性について理解することが重要である。</w:t>
      </w:r>
    </w:p>
    <w:p w:rsidR="002C6A9D" w:rsidRDefault="002C6A9D" w:rsidP="002C6A9D">
      <w:pPr>
        <w:rPr>
          <w:rFonts w:hint="eastAsia"/>
        </w:rPr>
      </w:pPr>
      <w:r>
        <w:rPr>
          <w:rFonts w:hint="eastAsia"/>
        </w:rPr>
        <w:t>まず数値予報の原理から、モデルの分解能と表現可能な現象とは密接な関係がある。</w:t>
      </w:r>
      <w:r>
        <w:rPr>
          <w:rFonts w:hint="eastAsia"/>
        </w:rPr>
        <w:t>GSM</w:t>
      </w:r>
      <w:r>
        <w:rPr>
          <w:rFonts w:hint="eastAsia"/>
        </w:rPr>
        <w:t>では高気圧・低気圧や台風の移動や発達、前線系を表現できる能力を持ち、</w:t>
      </w:r>
      <w:r>
        <w:rPr>
          <w:rFonts w:hint="eastAsia"/>
        </w:rPr>
        <w:t>MSM</w:t>
      </w:r>
      <w:r>
        <w:rPr>
          <w:rFonts w:hint="eastAsia"/>
        </w:rPr>
        <w:t>では豪雨をもたらす現象までをある程度</w:t>
      </w:r>
      <w:r w:rsidR="00F819A5">
        <w:rPr>
          <w:rFonts w:hint="eastAsia"/>
        </w:rPr>
        <w:t>捉</w:t>
      </w:r>
      <w:r>
        <w:rPr>
          <w:rFonts w:hint="eastAsia"/>
        </w:rPr>
        <w:t>えることができる。また</w:t>
      </w:r>
      <w:r>
        <w:rPr>
          <w:rFonts w:hint="eastAsia"/>
        </w:rPr>
        <w:t>LFM</w:t>
      </w:r>
      <w:r>
        <w:rPr>
          <w:rFonts w:hint="eastAsia"/>
        </w:rPr>
        <w:t>では積乱雲の発達・衰弱まで表現することが可能である。数値予報モデルの物理過程、特に積雲対流の取り扱いによりプロダクトの特性が異なることは、特に降水の予測を見る上で重要な点である。</w:t>
      </w:r>
    </w:p>
    <w:p w:rsidR="002C6A9D" w:rsidRDefault="002C6A9D" w:rsidP="002C6A9D">
      <w:pPr>
        <w:rPr>
          <w:rFonts w:hint="eastAsia"/>
        </w:rPr>
      </w:pPr>
      <w:r>
        <w:rPr>
          <w:rFonts w:hint="eastAsia"/>
        </w:rPr>
        <w:t>数値予報は完全ではなく、そのプロダクトには必ず誤差が含まれている。数値予報モデルで小さなスケールの現象の取り扱うことには本質的に課題があり、特に降水予測は大変に難しい問題である。したがって、モデルによって降水が予測されていても場所や時間のずれは存在すると考えてよい。一般には、最新の初期値の予報精度が平均的には最も高く、より解像度の高いモデルの方がより小さなスケールの現象を表現できる。よって原則として、最新の、解像度の最も高いモデルの結果を利用することが推奨される。ただし、ひとつひとつの事例で見ると、新しい初期値の予報が必ず精度が高いというわけではないし、解像度の高いモデルの精度が必ずよいというわけではない。実際の利用上は、原則を頭にいれつつ実況の推移とも比較をし、効果的に利用する判断が求められる。</w:t>
      </w:r>
    </w:p>
    <w:p w:rsidR="00E54F9D" w:rsidRDefault="00E54F9D" w:rsidP="002C6A9D">
      <w:pPr>
        <w:rPr>
          <w:rFonts w:hint="eastAsia"/>
        </w:rPr>
      </w:pPr>
    </w:p>
    <w:p w:rsidR="002C6A9D" w:rsidRPr="00E54F9D" w:rsidRDefault="00E54F9D" w:rsidP="00E54F9D">
      <w:pPr>
        <w:pStyle w:val="2"/>
        <w:rPr>
          <w:rFonts w:hint="eastAsia"/>
        </w:rPr>
      </w:pPr>
      <w:r>
        <w:rPr>
          <w:rFonts w:hint="eastAsia"/>
        </w:rPr>
        <w:t>ガイダンス利用上の注意</w:t>
      </w:r>
    </w:p>
    <w:p w:rsidR="002C6A9D" w:rsidRDefault="002C6A9D" w:rsidP="002C6A9D">
      <w:pPr>
        <w:rPr>
          <w:rFonts w:hint="eastAsia"/>
        </w:rPr>
      </w:pPr>
      <w:r>
        <w:rPr>
          <w:rFonts w:hint="eastAsia"/>
        </w:rPr>
        <w:t>ガイダンスを利用すると将来の降水量を</w:t>
      </w:r>
      <w:r>
        <w:rPr>
          <w:rFonts w:hint="eastAsia"/>
        </w:rPr>
        <w:t>5km</w:t>
      </w:r>
      <w:r>
        <w:rPr>
          <w:rFonts w:hint="eastAsia"/>
        </w:rPr>
        <w:t>とか</w:t>
      </w:r>
      <w:r>
        <w:rPr>
          <w:rFonts w:hint="eastAsia"/>
        </w:rPr>
        <w:t>20km</w:t>
      </w:r>
      <w:r>
        <w:rPr>
          <w:rFonts w:hint="eastAsia"/>
        </w:rPr>
        <w:t>の格子単位でその時刻と量の予測をおこなうことができる。ガイダンスの予測が完璧ならば</w:t>
      </w:r>
      <w:r w:rsidR="003225F3">
        <w:rPr>
          <w:rFonts w:hint="eastAsia"/>
        </w:rPr>
        <w:t>降雨・降雪、暴風雨の時間</w:t>
      </w:r>
      <w:r>
        <w:rPr>
          <w:rFonts w:hint="eastAsia"/>
        </w:rPr>
        <w:t>変化を正確に予測することも可能である。しかし数値予報モデルだけでなくガイダンスにも補正しきれない予測誤差があるためいつも正しい予測ができるとは限らない。</w:t>
      </w:r>
    </w:p>
    <w:p w:rsidR="002C6A9D" w:rsidRDefault="002C6A9D" w:rsidP="002C6A9D">
      <w:pPr>
        <w:rPr>
          <w:rFonts w:hint="eastAsia"/>
        </w:rPr>
      </w:pPr>
      <w:r>
        <w:rPr>
          <w:rFonts w:hint="eastAsia"/>
        </w:rPr>
        <w:t>ガイダンスは数値予報モデルの予測値を補正するために統計的な手法を用いている。このため発生頻度の少ない現象（例えば観測史上第一位となるような大雨など）については統計的な翻訳ルールを適切に作る</w:t>
      </w:r>
      <w:r w:rsidR="00F819A5">
        <w:rPr>
          <w:rFonts w:hint="eastAsia"/>
        </w:rPr>
        <w:t>こと</w:t>
      </w:r>
      <w:r>
        <w:rPr>
          <w:rFonts w:hint="eastAsia"/>
        </w:rPr>
        <w:t>ができないため精度良く予測することが難しくなる。</w:t>
      </w:r>
    </w:p>
    <w:p w:rsidR="0051100D" w:rsidRPr="00981ADB" w:rsidRDefault="002C6A9D" w:rsidP="002C6A9D">
      <w:pPr>
        <w:rPr>
          <w:rFonts w:hint="eastAsia"/>
        </w:rPr>
      </w:pPr>
      <w:r>
        <w:rPr>
          <w:rFonts w:hint="eastAsia"/>
        </w:rPr>
        <w:t>また、降水量ガイダンスの場合は気温や気圧などに比べて現象発生の局地性が強いため、大きな場の予測がうまくできている場合でも強い雨の発生場所がずれることがある。このため、注目する地点のみでなくその周辺の予測値にも注意しながら利用することが重要となる。</w:t>
      </w:r>
    </w:p>
    <w:p w:rsidR="008651A2" w:rsidRPr="004A36BC" w:rsidRDefault="008651A2" w:rsidP="00D371FA">
      <w:pPr>
        <w:rPr>
          <w:rFonts w:hint="eastAsia"/>
        </w:rPr>
      </w:pPr>
    </w:p>
    <w:p w:rsidR="003428EE" w:rsidRDefault="002C6A9D" w:rsidP="002C6A9D">
      <w:pPr>
        <w:pStyle w:val="1"/>
        <w:rPr>
          <w:rFonts w:hint="eastAsia"/>
        </w:rPr>
      </w:pPr>
      <w:r w:rsidRPr="002C6A9D">
        <w:rPr>
          <w:rFonts w:hint="eastAsia"/>
        </w:rPr>
        <w:t>気象予測技術の将来</w:t>
      </w:r>
    </w:p>
    <w:p w:rsidR="002C6A9D" w:rsidRDefault="002C6A9D" w:rsidP="002C6A9D">
      <w:pPr>
        <w:rPr>
          <w:rFonts w:hint="eastAsia"/>
        </w:rPr>
      </w:pPr>
      <w:r>
        <w:rPr>
          <w:rFonts w:hint="eastAsia"/>
        </w:rPr>
        <w:t>ここまで、現在の気象予測の基盤技術である数値予報、ガイダンス</w:t>
      </w:r>
      <w:r w:rsidR="003225F3">
        <w:rPr>
          <w:rFonts w:hint="eastAsia"/>
        </w:rPr>
        <w:t>の概要</w:t>
      </w:r>
      <w:r>
        <w:rPr>
          <w:rFonts w:hint="eastAsia"/>
        </w:rPr>
        <w:t>とそのプロダクト活用法について述べてきた。最後に、気象予測技術の将来展望について述べる。</w:t>
      </w:r>
    </w:p>
    <w:p w:rsidR="003225F3" w:rsidRDefault="002C6A9D" w:rsidP="002C6A9D">
      <w:pPr>
        <w:rPr>
          <w:rFonts w:hint="eastAsia"/>
        </w:rPr>
      </w:pPr>
      <w:r>
        <w:rPr>
          <w:rFonts w:hint="eastAsia"/>
        </w:rPr>
        <w:t>気象現象は人々の活動や様々な社会・経済分野に大きな影響を及ぼすため、その予測精度をさらに向上させ、今後の気象現象の変化を事前に把握し、その後の行動の意志決定をより正確に支援することが望まれる。現在の気象予測の基盤技術は数値予報、ガイダンスといった、気象予測を客観的に行う手法が主体となっている。その精度向上には観測データの利活用推進、気象現象のメカニズム解明、最先端のコンピュータを利用したシミュレーション技術の高度化が必要不可欠である。特に数値予報モデルは気象予測技術の要であり、今後も、コンピュータの能力が上がるに連れて、</w:t>
      </w:r>
      <w:r w:rsidR="003225F3">
        <w:rPr>
          <w:rFonts w:hint="eastAsia"/>
        </w:rPr>
        <w:t>数値予報モデルのさらなる高解像度化・高度化が期待される。</w:t>
      </w:r>
    </w:p>
    <w:p w:rsidR="00E808D0" w:rsidRPr="00E808D0" w:rsidRDefault="002C6A9D" w:rsidP="002C6A9D">
      <w:pPr>
        <w:rPr>
          <w:rFonts w:hint="eastAsia"/>
        </w:rPr>
      </w:pPr>
      <w:r>
        <w:rPr>
          <w:rFonts w:hint="eastAsia"/>
        </w:rPr>
        <w:t>一方気象予測には、依然として未解明な点が多々あるなど、残された課題が山積しており、短期間でこれらを解決することは不可能である。</w:t>
      </w:r>
      <w:r w:rsidR="003225F3">
        <w:rPr>
          <w:rFonts w:hint="eastAsia"/>
        </w:rPr>
        <w:t>プロダクトの利用にあたっては、北海道の各地域における気象特性や数値予報・ガイダンスのプロダクトの特徴を頭に入れ、また</w:t>
      </w:r>
      <w:r>
        <w:rPr>
          <w:rFonts w:hint="eastAsia"/>
        </w:rPr>
        <w:t>現象の時間スケールと空間スケールを</w:t>
      </w:r>
      <w:r w:rsidR="003225F3">
        <w:rPr>
          <w:rFonts w:hint="eastAsia"/>
        </w:rPr>
        <w:t>検討した上、予測資料を活用することが有効である。</w:t>
      </w:r>
    </w:p>
    <w:p w:rsidR="006E3212" w:rsidRDefault="006E3212" w:rsidP="002C6A9D">
      <w:pPr>
        <w:ind w:firstLineChars="0" w:firstLine="0"/>
        <w:rPr>
          <w:rFonts w:hint="eastAsia"/>
        </w:rPr>
      </w:pPr>
    </w:p>
    <w:p w:rsidR="006E3212" w:rsidRDefault="00761185" w:rsidP="006920E9">
      <w:pPr>
        <w:ind w:firstLineChars="0" w:firstLine="0"/>
        <w:rPr>
          <w:rFonts w:hint="eastAsia"/>
        </w:rPr>
      </w:pPr>
      <w:r>
        <w:rPr>
          <w:rFonts w:hint="eastAsia"/>
        </w:rPr>
        <w:t>引用文献</w:t>
      </w:r>
    </w:p>
    <w:p w:rsidR="00D35590" w:rsidRDefault="002C6A9D" w:rsidP="002C6A9D">
      <w:pPr>
        <w:pStyle w:val="afe"/>
        <w:rPr>
          <w:rFonts w:ascii="Times New Roman" w:hAnsi="Times New Roman" w:hint="eastAsia"/>
          <w:lang w:eastAsia="ja-JP"/>
        </w:rPr>
      </w:pPr>
      <w:r w:rsidRPr="002C6A9D">
        <w:rPr>
          <w:rFonts w:ascii="Times New Roman" w:hAnsi="Times New Roman" w:hint="eastAsia"/>
          <w:lang w:eastAsia="ja-JP"/>
        </w:rPr>
        <w:t>室井ちあし他（</w:t>
      </w:r>
      <w:r w:rsidRPr="002C6A9D">
        <w:rPr>
          <w:rFonts w:ascii="Times New Roman" w:hAnsi="Times New Roman" w:hint="eastAsia"/>
          <w:lang w:eastAsia="ja-JP"/>
        </w:rPr>
        <w:t>2012</w:t>
      </w:r>
      <w:r w:rsidRPr="002C6A9D">
        <w:rPr>
          <w:rFonts w:ascii="Times New Roman" w:hAnsi="Times New Roman" w:hint="eastAsia"/>
          <w:lang w:eastAsia="ja-JP"/>
        </w:rPr>
        <w:t>）：平成</w:t>
      </w:r>
      <w:r w:rsidRPr="002C6A9D">
        <w:rPr>
          <w:rFonts w:ascii="Times New Roman" w:hAnsi="Times New Roman" w:hint="eastAsia"/>
          <w:lang w:eastAsia="ja-JP"/>
        </w:rPr>
        <w:t>24</w:t>
      </w:r>
      <w:r w:rsidRPr="002C6A9D">
        <w:rPr>
          <w:rFonts w:ascii="Times New Roman" w:hAnsi="Times New Roman" w:hint="eastAsia"/>
          <w:lang w:eastAsia="ja-JP"/>
        </w:rPr>
        <w:t>年度数値予報研修テキスト、気象庁予報部</w:t>
      </w:r>
      <w:r w:rsidRPr="002C6A9D">
        <w:rPr>
          <w:rFonts w:ascii="Times New Roman" w:hAnsi="Times New Roman" w:hint="eastAsia"/>
          <w:lang w:eastAsia="ja-JP"/>
        </w:rPr>
        <w:t>.</w:t>
      </w:r>
    </w:p>
    <w:sectPr w:rsidR="00D35590">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15" w:rsidRDefault="00BD1C15" w:rsidP="00D371FA">
      <w:r>
        <w:separator/>
      </w:r>
    </w:p>
  </w:endnote>
  <w:endnote w:type="continuationSeparator" w:id="0">
    <w:p w:rsidR="00BD1C15" w:rsidRDefault="00BD1C15" w:rsidP="00D37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6F" w:rsidRDefault="0045726F">
    <w:pPr>
      <w:pStyle w:val="aa"/>
      <w:jc w:val="center"/>
    </w:pPr>
    <w:fldSimple w:instr="PAGE   \* MERGEFORMAT">
      <w:r w:rsidR="00E01E35" w:rsidRPr="00E01E35">
        <w:rPr>
          <w:noProof/>
          <w:lang w:val="ja-JP"/>
        </w:rPr>
        <w:t>7</w:t>
      </w:r>
    </w:fldSimple>
  </w:p>
  <w:p w:rsidR="0045726F" w:rsidRDefault="004572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15" w:rsidRDefault="00BD1C15" w:rsidP="00D371FA">
      <w:r>
        <w:separator/>
      </w:r>
    </w:p>
  </w:footnote>
  <w:footnote w:type="continuationSeparator" w:id="0">
    <w:p w:rsidR="00BD1C15" w:rsidRDefault="00BD1C15" w:rsidP="00D37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5B4"/>
    <w:multiLevelType w:val="hybridMultilevel"/>
    <w:tmpl w:val="33468104"/>
    <w:lvl w:ilvl="0" w:tplc="BCA815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E056EDCE">
      <w:start w:val="1"/>
      <w:numFmt w:val="decimalEnclosedCircle"/>
      <w:pStyle w:val="a"/>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11F3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nsid w:val="313B50F7"/>
    <w:multiLevelType w:val="hybridMultilevel"/>
    <w:tmpl w:val="D98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9904D4"/>
    <w:multiLevelType w:val="hybridMultilevel"/>
    <w:tmpl w:val="C290C358"/>
    <w:lvl w:ilvl="0" w:tplc="561E49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D55EB2"/>
    <w:multiLevelType w:val="multilevel"/>
    <w:tmpl w:val="7B8C0C16"/>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5">
    <w:nsid w:val="4D3C46E2"/>
    <w:multiLevelType w:val="hybridMultilevel"/>
    <w:tmpl w:val="F91C71D4"/>
    <w:lvl w:ilvl="0" w:tplc="44EEAD06">
      <w:start w:val="1"/>
      <w:numFmt w:val="decimal"/>
      <w:lvlText w:val="%1."/>
      <w:lvlJc w:val="left"/>
      <w:pPr>
        <w:tabs>
          <w:tab w:val="num" w:pos="720"/>
        </w:tabs>
        <w:ind w:left="720" w:hanging="360"/>
      </w:pPr>
    </w:lvl>
    <w:lvl w:ilvl="1" w:tplc="3B7A18F4" w:tentative="1">
      <w:start w:val="1"/>
      <w:numFmt w:val="decimal"/>
      <w:lvlText w:val="%2."/>
      <w:lvlJc w:val="left"/>
      <w:pPr>
        <w:tabs>
          <w:tab w:val="num" w:pos="1440"/>
        </w:tabs>
        <w:ind w:left="1440" w:hanging="360"/>
      </w:pPr>
    </w:lvl>
    <w:lvl w:ilvl="2" w:tplc="96F4A096" w:tentative="1">
      <w:start w:val="1"/>
      <w:numFmt w:val="decimal"/>
      <w:lvlText w:val="%3."/>
      <w:lvlJc w:val="left"/>
      <w:pPr>
        <w:tabs>
          <w:tab w:val="num" w:pos="2160"/>
        </w:tabs>
        <w:ind w:left="2160" w:hanging="360"/>
      </w:pPr>
    </w:lvl>
    <w:lvl w:ilvl="3" w:tplc="2BACDFB4" w:tentative="1">
      <w:start w:val="1"/>
      <w:numFmt w:val="decimal"/>
      <w:lvlText w:val="%4."/>
      <w:lvlJc w:val="left"/>
      <w:pPr>
        <w:tabs>
          <w:tab w:val="num" w:pos="2880"/>
        </w:tabs>
        <w:ind w:left="2880" w:hanging="360"/>
      </w:pPr>
    </w:lvl>
    <w:lvl w:ilvl="4" w:tplc="B324200A" w:tentative="1">
      <w:start w:val="1"/>
      <w:numFmt w:val="decimal"/>
      <w:lvlText w:val="%5."/>
      <w:lvlJc w:val="left"/>
      <w:pPr>
        <w:tabs>
          <w:tab w:val="num" w:pos="3600"/>
        </w:tabs>
        <w:ind w:left="3600" w:hanging="360"/>
      </w:pPr>
    </w:lvl>
    <w:lvl w:ilvl="5" w:tplc="9468D656" w:tentative="1">
      <w:start w:val="1"/>
      <w:numFmt w:val="decimal"/>
      <w:lvlText w:val="%6."/>
      <w:lvlJc w:val="left"/>
      <w:pPr>
        <w:tabs>
          <w:tab w:val="num" w:pos="4320"/>
        </w:tabs>
        <w:ind w:left="4320" w:hanging="360"/>
      </w:pPr>
    </w:lvl>
    <w:lvl w:ilvl="6" w:tplc="34D2CAB6" w:tentative="1">
      <w:start w:val="1"/>
      <w:numFmt w:val="decimal"/>
      <w:lvlText w:val="%7."/>
      <w:lvlJc w:val="left"/>
      <w:pPr>
        <w:tabs>
          <w:tab w:val="num" w:pos="5040"/>
        </w:tabs>
        <w:ind w:left="5040" w:hanging="360"/>
      </w:pPr>
    </w:lvl>
    <w:lvl w:ilvl="7" w:tplc="5FA00010" w:tentative="1">
      <w:start w:val="1"/>
      <w:numFmt w:val="decimal"/>
      <w:lvlText w:val="%8."/>
      <w:lvlJc w:val="left"/>
      <w:pPr>
        <w:tabs>
          <w:tab w:val="num" w:pos="5760"/>
        </w:tabs>
        <w:ind w:left="5760" w:hanging="360"/>
      </w:pPr>
    </w:lvl>
    <w:lvl w:ilvl="8" w:tplc="A558A2C4" w:tentative="1">
      <w:start w:val="1"/>
      <w:numFmt w:val="decimal"/>
      <w:lvlText w:val="%9."/>
      <w:lvlJc w:val="left"/>
      <w:pPr>
        <w:tabs>
          <w:tab w:val="num" w:pos="6480"/>
        </w:tabs>
        <w:ind w:left="6480" w:hanging="360"/>
      </w:pPr>
    </w:lvl>
  </w:abstractNum>
  <w:abstractNum w:abstractNumId="6">
    <w:nsid w:val="62703C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26E34E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775302B2"/>
    <w:multiLevelType w:val="hybridMultilevel"/>
    <w:tmpl w:val="FFC4C120"/>
    <w:lvl w:ilvl="0" w:tplc="034022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5"/>
  </w:num>
  <w:num w:numId="4">
    <w:abstractNumId w:val="8"/>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308"/>
    <w:rsid w:val="00000717"/>
    <w:rsid w:val="00000A0C"/>
    <w:rsid w:val="0000216E"/>
    <w:rsid w:val="000028F3"/>
    <w:rsid w:val="000043B9"/>
    <w:rsid w:val="00004476"/>
    <w:rsid w:val="0000453E"/>
    <w:rsid w:val="00004A5B"/>
    <w:rsid w:val="0000521B"/>
    <w:rsid w:val="00006F3E"/>
    <w:rsid w:val="000109B3"/>
    <w:rsid w:val="00012C5C"/>
    <w:rsid w:val="00012DCE"/>
    <w:rsid w:val="00013B3F"/>
    <w:rsid w:val="00013E70"/>
    <w:rsid w:val="00014239"/>
    <w:rsid w:val="00014D93"/>
    <w:rsid w:val="00014E6A"/>
    <w:rsid w:val="000166F7"/>
    <w:rsid w:val="000202D6"/>
    <w:rsid w:val="00021C70"/>
    <w:rsid w:val="0002346C"/>
    <w:rsid w:val="00025464"/>
    <w:rsid w:val="000259C1"/>
    <w:rsid w:val="0002622C"/>
    <w:rsid w:val="000271A7"/>
    <w:rsid w:val="000303AA"/>
    <w:rsid w:val="00031861"/>
    <w:rsid w:val="000324A8"/>
    <w:rsid w:val="00032C49"/>
    <w:rsid w:val="00034ED2"/>
    <w:rsid w:val="00036C84"/>
    <w:rsid w:val="0003727C"/>
    <w:rsid w:val="00037575"/>
    <w:rsid w:val="00040378"/>
    <w:rsid w:val="00040424"/>
    <w:rsid w:val="000405EB"/>
    <w:rsid w:val="000409D0"/>
    <w:rsid w:val="00041A1A"/>
    <w:rsid w:val="00043282"/>
    <w:rsid w:val="00043846"/>
    <w:rsid w:val="0004403E"/>
    <w:rsid w:val="00044E95"/>
    <w:rsid w:val="00045E6B"/>
    <w:rsid w:val="00046797"/>
    <w:rsid w:val="000471EE"/>
    <w:rsid w:val="00050055"/>
    <w:rsid w:val="000510C0"/>
    <w:rsid w:val="000516B7"/>
    <w:rsid w:val="00052907"/>
    <w:rsid w:val="0005359F"/>
    <w:rsid w:val="00054325"/>
    <w:rsid w:val="00054772"/>
    <w:rsid w:val="0005491E"/>
    <w:rsid w:val="0006034A"/>
    <w:rsid w:val="00060698"/>
    <w:rsid w:val="00060C83"/>
    <w:rsid w:val="000612AF"/>
    <w:rsid w:val="000619D1"/>
    <w:rsid w:val="00062AC4"/>
    <w:rsid w:val="00062DD6"/>
    <w:rsid w:val="00063768"/>
    <w:rsid w:val="000642CC"/>
    <w:rsid w:val="00066861"/>
    <w:rsid w:val="0007080F"/>
    <w:rsid w:val="00070D1E"/>
    <w:rsid w:val="00072617"/>
    <w:rsid w:val="00073308"/>
    <w:rsid w:val="00073DB8"/>
    <w:rsid w:val="00074D23"/>
    <w:rsid w:val="00075122"/>
    <w:rsid w:val="00075E94"/>
    <w:rsid w:val="0007646B"/>
    <w:rsid w:val="00082164"/>
    <w:rsid w:val="000822A2"/>
    <w:rsid w:val="000828E4"/>
    <w:rsid w:val="00082D4E"/>
    <w:rsid w:val="00083212"/>
    <w:rsid w:val="0008442B"/>
    <w:rsid w:val="00084826"/>
    <w:rsid w:val="00084EF5"/>
    <w:rsid w:val="00085120"/>
    <w:rsid w:val="00085179"/>
    <w:rsid w:val="000869B4"/>
    <w:rsid w:val="000876EB"/>
    <w:rsid w:val="00087999"/>
    <w:rsid w:val="00090361"/>
    <w:rsid w:val="0009191A"/>
    <w:rsid w:val="00092051"/>
    <w:rsid w:val="00093E33"/>
    <w:rsid w:val="0009408C"/>
    <w:rsid w:val="00094208"/>
    <w:rsid w:val="00095FF9"/>
    <w:rsid w:val="0009670A"/>
    <w:rsid w:val="000A0053"/>
    <w:rsid w:val="000A0685"/>
    <w:rsid w:val="000A076B"/>
    <w:rsid w:val="000A1FCC"/>
    <w:rsid w:val="000A2761"/>
    <w:rsid w:val="000A2E3A"/>
    <w:rsid w:val="000A33B9"/>
    <w:rsid w:val="000A342E"/>
    <w:rsid w:val="000A4FC8"/>
    <w:rsid w:val="000A4FF0"/>
    <w:rsid w:val="000A6C3C"/>
    <w:rsid w:val="000B007A"/>
    <w:rsid w:val="000B061B"/>
    <w:rsid w:val="000B075F"/>
    <w:rsid w:val="000B0DCA"/>
    <w:rsid w:val="000B1467"/>
    <w:rsid w:val="000B2706"/>
    <w:rsid w:val="000B2751"/>
    <w:rsid w:val="000B426D"/>
    <w:rsid w:val="000B50D9"/>
    <w:rsid w:val="000B5264"/>
    <w:rsid w:val="000B534A"/>
    <w:rsid w:val="000B5899"/>
    <w:rsid w:val="000B643E"/>
    <w:rsid w:val="000B671E"/>
    <w:rsid w:val="000B71B6"/>
    <w:rsid w:val="000B7691"/>
    <w:rsid w:val="000B7A4C"/>
    <w:rsid w:val="000C00CC"/>
    <w:rsid w:val="000C0270"/>
    <w:rsid w:val="000C0BFF"/>
    <w:rsid w:val="000C2557"/>
    <w:rsid w:val="000C25B9"/>
    <w:rsid w:val="000C2BCA"/>
    <w:rsid w:val="000C528A"/>
    <w:rsid w:val="000C563E"/>
    <w:rsid w:val="000C645D"/>
    <w:rsid w:val="000C6697"/>
    <w:rsid w:val="000C681B"/>
    <w:rsid w:val="000D1EE1"/>
    <w:rsid w:val="000D4DE1"/>
    <w:rsid w:val="000D563C"/>
    <w:rsid w:val="000D6053"/>
    <w:rsid w:val="000D6939"/>
    <w:rsid w:val="000E1388"/>
    <w:rsid w:val="000E30A1"/>
    <w:rsid w:val="000E3602"/>
    <w:rsid w:val="000E39B7"/>
    <w:rsid w:val="000E3CB3"/>
    <w:rsid w:val="000E3E51"/>
    <w:rsid w:val="000E5DF8"/>
    <w:rsid w:val="000E5FA1"/>
    <w:rsid w:val="000E61F6"/>
    <w:rsid w:val="000E7D2C"/>
    <w:rsid w:val="000F07DA"/>
    <w:rsid w:val="000F2407"/>
    <w:rsid w:val="000F33C6"/>
    <w:rsid w:val="000F3C1C"/>
    <w:rsid w:val="000F5FE3"/>
    <w:rsid w:val="000F67C8"/>
    <w:rsid w:val="000F6E41"/>
    <w:rsid w:val="00100AA6"/>
    <w:rsid w:val="00100AA9"/>
    <w:rsid w:val="00102460"/>
    <w:rsid w:val="00104883"/>
    <w:rsid w:val="00105AF2"/>
    <w:rsid w:val="00107771"/>
    <w:rsid w:val="00107ABF"/>
    <w:rsid w:val="00110483"/>
    <w:rsid w:val="00110951"/>
    <w:rsid w:val="00110B71"/>
    <w:rsid w:val="00110CE3"/>
    <w:rsid w:val="00111A71"/>
    <w:rsid w:val="00111E2F"/>
    <w:rsid w:val="00112718"/>
    <w:rsid w:val="00116A89"/>
    <w:rsid w:val="00117519"/>
    <w:rsid w:val="001200D4"/>
    <w:rsid w:val="00122106"/>
    <w:rsid w:val="00122368"/>
    <w:rsid w:val="00123896"/>
    <w:rsid w:val="00124E0A"/>
    <w:rsid w:val="00125BEA"/>
    <w:rsid w:val="001262DA"/>
    <w:rsid w:val="00126829"/>
    <w:rsid w:val="0012718D"/>
    <w:rsid w:val="00127DF1"/>
    <w:rsid w:val="0013029B"/>
    <w:rsid w:val="00131CC2"/>
    <w:rsid w:val="00133859"/>
    <w:rsid w:val="00133A22"/>
    <w:rsid w:val="001343CC"/>
    <w:rsid w:val="001344D4"/>
    <w:rsid w:val="001345D2"/>
    <w:rsid w:val="0013524F"/>
    <w:rsid w:val="00136218"/>
    <w:rsid w:val="001367A9"/>
    <w:rsid w:val="00136EA4"/>
    <w:rsid w:val="001371CD"/>
    <w:rsid w:val="00137EA6"/>
    <w:rsid w:val="0014028F"/>
    <w:rsid w:val="0014145E"/>
    <w:rsid w:val="001418EF"/>
    <w:rsid w:val="001419C3"/>
    <w:rsid w:val="00142930"/>
    <w:rsid w:val="0014396B"/>
    <w:rsid w:val="00143D57"/>
    <w:rsid w:val="00144173"/>
    <w:rsid w:val="0014607D"/>
    <w:rsid w:val="00146239"/>
    <w:rsid w:val="0014695F"/>
    <w:rsid w:val="001472B9"/>
    <w:rsid w:val="001479E2"/>
    <w:rsid w:val="00150333"/>
    <w:rsid w:val="00150468"/>
    <w:rsid w:val="00150909"/>
    <w:rsid w:val="00150B8C"/>
    <w:rsid w:val="00150C9E"/>
    <w:rsid w:val="00150CDA"/>
    <w:rsid w:val="00151937"/>
    <w:rsid w:val="00151B32"/>
    <w:rsid w:val="00152566"/>
    <w:rsid w:val="00153081"/>
    <w:rsid w:val="0015352C"/>
    <w:rsid w:val="00153F37"/>
    <w:rsid w:val="001543D2"/>
    <w:rsid w:val="00154CE5"/>
    <w:rsid w:val="00154E72"/>
    <w:rsid w:val="00155168"/>
    <w:rsid w:val="00156951"/>
    <w:rsid w:val="00156CF9"/>
    <w:rsid w:val="0016090C"/>
    <w:rsid w:val="00162884"/>
    <w:rsid w:val="00162D37"/>
    <w:rsid w:val="00162DBA"/>
    <w:rsid w:val="00163E94"/>
    <w:rsid w:val="00165D5C"/>
    <w:rsid w:val="001677D5"/>
    <w:rsid w:val="00167CB5"/>
    <w:rsid w:val="0017031E"/>
    <w:rsid w:val="0017081B"/>
    <w:rsid w:val="001721FA"/>
    <w:rsid w:val="00172CD7"/>
    <w:rsid w:val="00173B9B"/>
    <w:rsid w:val="0017410F"/>
    <w:rsid w:val="001742DF"/>
    <w:rsid w:val="00174355"/>
    <w:rsid w:val="00175398"/>
    <w:rsid w:val="0017611B"/>
    <w:rsid w:val="001771DC"/>
    <w:rsid w:val="00177DED"/>
    <w:rsid w:val="00180054"/>
    <w:rsid w:val="00180967"/>
    <w:rsid w:val="0018102B"/>
    <w:rsid w:val="001827FD"/>
    <w:rsid w:val="0018387D"/>
    <w:rsid w:val="00183BB8"/>
    <w:rsid w:val="001844E5"/>
    <w:rsid w:val="00184841"/>
    <w:rsid w:val="00184B85"/>
    <w:rsid w:val="00184E08"/>
    <w:rsid w:val="001862DE"/>
    <w:rsid w:val="00186FBE"/>
    <w:rsid w:val="00193B09"/>
    <w:rsid w:val="0019405E"/>
    <w:rsid w:val="001948D9"/>
    <w:rsid w:val="00195F7D"/>
    <w:rsid w:val="001969EC"/>
    <w:rsid w:val="0019708E"/>
    <w:rsid w:val="00197C45"/>
    <w:rsid w:val="001A0D49"/>
    <w:rsid w:val="001A138D"/>
    <w:rsid w:val="001A241A"/>
    <w:rsid w:val="001A29D7"/>
    <w:rsid w:val="001A5BA7"/>
    <w:rsid w:val="001A6CD3"/>
    <w:rsid w:val="001B2A28"/>
    <w:rsid w:val="001B3D69"/>
    <w:rsid w:val="001B51E7"/>
    <w:rsid w:val="001B5230"/>
    <w:rsid w:val="001B5420"/>
    <w:rsid w:val="001B5B64"/>
    <w:rsid w:val="001B729A"/>
    <w:rsid w:val="001B7F8F"/>
    <w:rsid w:val="001C0039"/>
    <w:rsid w:val="001C2C02"/>
    <w:rsid w:val="001C3190"/>
    <w:rsid w:val="001C3E05"/>
    <w:rsid w:val="001C456C"/>
    <w:rsid w:val="001C5852"/>
    <w:rsid w:val="001C58C7"/>
    <w:rsid w:val="001C5AAC"/>
    <w:rsid w:val="001C5C8A"/>
    <w:rsid w:val="001C72C0"/>
    <w:rsid w:val="001D032C"/>
    <w:rsid w:val="001D260A"/>
    <w:rsid w:val="001D296F"/>
    <w:rsid w:val="001D2C2B"/>
    <w:rsid w:val="001D4ABC"/>
    <w:rsid w:val="001D547F"/>
    <w:rsid w:val="001D6A54"/>
    <w:rsid w:val="001E0AB0"/>
    <w:rsid w:val="001E34EC"/>
    <w:rsid w:val="001E35CC"/>
    <w:rsid w:val="001E68F6"/>
    <w:rsid w:val="001E6AB3"/>
    <w:rsid w:val="001E7421"/>
    <w:rsid w:val="001E7EA1"/>
    <w:rsid w:val="001F1BBE"/>
    <w:rsid w:val="001F26A3"/>
    <w:rsid w:val="001F2DB6"/>
    <w:rsid w:val="001F3A1F"/>
    <w:rsid w:val="001F3A4D"/>
    <w:rsid w:val="001F3AD4"/>
    <w:rsid w:val="001F3D3E"/>
    <w:rsid w:val="001F491F"/>
    <w:rsid w:val="001F4CB4"/>
    <w:rsid w:val="001F7067"/>
    <w:rsid w:val="002003CF"/>
    <w:rsid w:val="00201B5A"/>
    <w:rsid w:val="00204189"/>
    <w:rsid w:val="00204714"/>
    <w:rsid w:val="0020579E"/>
    <w:rsid w:val="002061CC"/>
    <w:rsid w:val="002063C5"/>
    <w:rsid w:val="002075B1"/>
    <w:rsid w:val="00207CC3"/>
    <w:rsid w:val="00207DFA"/>
    <w:rsid w:val="00210AD6"/>
    <w:rsid w:val="002128CF"/>
    <w:rsid w:val="00212C27"/>
    <w:rsid w:val="0021323C"/>
    <w:rsid w:val="0021357D"/>
    <w:rsid w:val="002146C5"/>
    <w:rsid w:val="00214F3F"/>
    <w:rsid w:val="002158A0"/>
    <w:rsid w:val="0021688E"/>
    <w:rsid w:val="00216ACF"/>
    <w:rsid w:val="0022024C"/>
    <w:rsid w:val="002219A0"/>
    <w:rsid w:val="00221C35"/>
    <w:rsid w:val="00222176"/>
    <w:rsid w:val="00223FAC"/>
    <w:rsid w:val="002241B6"/>
    <w:rsid w:val="0022494C"/>
    <w:rsid w:val="0022556F"/>
    <w:rsid w:val="00225A89"/>
    <w:rsid w:val="00225FFA"/>
    <w:rsid w:val="0022639A"/>
    <w:rsid w:val="00226567"/>
    <w:rsid w:val="0022660B"/>
    <w:rsid w:val="00226B31"/>
    <w:rsid w:val="00235171"/>
    <w:rsid w:val="002368D2"/>
    <w:rsid w:val="00236F29"/>
    <w:rsid w:val="00241557"/>
    <w:rsid w:val="00243A5C"/>
    <w:rsid w:val="00244435"/>
    <w:rsid w:val="002444D5"/>
    <w:rsid w:val="00245257"/>
    <w:rsid w:val="00245D06"/>
    <w:rsid w:val="002461AD"/>
    <w:rsid w:val="00246979"/>
    <w:rsid w:val="00247A5B"/>
    <w:rsid w:val="00250860"/>
    <w:rsid w:val="00250AB5"/>
    <w:rsid w:val="00251F49"/>
    <w:rsid w:val="00252966"/>
    <w:rsid w:val="00252AFA"/>
    <w:rsid w:val="00253107"/>
    <w:rsid w:val="0025339C"/>
    <w:rsid w:val="0025554A"/>
    <w:rsid w:val="00255772"/>
    <w:rsid w:val="002564C7"/>
    <w:rsid w:val="00256BE5"/>
    <w:rsid w:val="002573AF"/>
    <w:rsid w:val="002578B9"/>
    <w:rsid w:val="00257CE1"/>
    <w:rsid w:val="0026058D"/>
    <w:rsid w:val="00260B81"/>
    <w:rsid w:val="00261CCE"/>
    <w:rsid w:val="00262000"/>
    <w:rsid w:val="00262F6A"/>
    <w:rsid w:val="00262FB7"/>
    <w:rsid w:val="00263457"/>
    <w:rsid w:val="0026448A"/>
    <w:rsid w:val="00264CC3"/>
    <w:rsid w:val="0026650C"/>
    <w:rsid w:val="0026707B"/>
    <w:rsid w:val="00267C6D"/>
    <w:rsid w:val="002707F9"/>
    <w:rsid w:val="00270A10"/>
    <w:rsid w:val="00274092"/>
    <w:rsid w:val="0027615B"/>
    <w:rsid w:val="00276541"/>
    <w:rsid w:val="002800CB"/>
    <w:rsid w:val="00280299"/>
    <w:rsid w:val="002810A5"/>
    <w:rsid w:val="002813DB"/>
    <w:rsid w:val="002824A0"/>
    <w:rsid w:val="00282566"/>
    <w:rsid w:val="00282EB7"/>
    <w:rsid w:val="00283A0E"/>
    <w:rsid w:val="00284EB7"/>
    <w:rsid w:val="002857F0"/>
    <w:rsid w:val="00286CEE"/>
    <w:rsid w:val="00286EEA"/>
    <w:rsid w:val="00287579"/>
    <w:rsid w:val="00287862"/>
    <w:rsid w:val="0029173D"/>
    <w:rsid w:val="00293C56"/>
    <w:rsid w:val="0029496C"/>
    <w:rsid w:val="0029686A"/>
    <w:rsid w:val="0029689B"/>
    <w:rsid w:val="00296953"/>
    <w:rsid w:val="002975FA"/>
    <w:rsid w:val="00297875"/>
    <w:rsid w:val="00297F0B"/>
    <w:rsid w:val="002A01CE"/>
    <w:rsid w:val="002A0612"/>
    <w:rsid w:val="002A220F"/>
    <w:rsid w:val="002A23F2"/>
    <w:rsid w:val="002A2C4D"/>
    <w:rsid w:val="002A2F6B"/>
    <w:rsid w:val="002A4401"/>
    <w:rsid w:val="002A59F4"/>
    <w:rsid w:val="002A7794"/>
    <w:rsid w:val="002A7D83"/>
    <w:rsid w:val="002B03DF"/>
    <w:rsid w:val="002B0457"/>
    <w:rsid w:val="002B0519"/>
    <w:rsid w:val="002B0ADE"/>
    <w:rsid w:val="002B0D19"/>
    <w:rsid w:val="002B1063"/>
    <w:rsid w:val="002B17D6"/>
    <w:rsid w:val="002B1F05"/>
    <w:rsid w:val="002B1FA9"/>
    <w:rsid w:val="002B26AA"/>
    <w:rsid w:val="002B2A0D"/>
    <w:rsid w:val="002B2C6C"/>
    <w:rsid w:val="002B629E"/>
    <w:rsid w:val="002B6E43"/>
    <w:rsid w:val="002B71E7"/>
    <w:rsid w:val="002B74FC"/>
    <w:rsid w:val="002B754F"/>
    <w:rsid w:val="002B7579"/>
    <w:rsid w:val="002B7CA6"/>
    <w:rsid w:val="002C1006"/>
    <w:rsid w:val="002C2917"/>
    <w:rsid w:val="002C4B79"/>
    <w:rsid w:val="002C69EB"/>
    <w:rsid w:val="002C6A9D"/>
    <w:rsid w:val="002D141E"/>
    <w:rsid w:val="002D231D"/>
    <w:rsid w:val="002D37DE"/>
    <w:rsid w:val="002D4AC7"/>
    <w:rsid w:val="002D4EAE"/>
    <w:rsid w:val="002D5116"/>
    <w:rsid w:val="002D56B5"/>
    <w:rsid w:val="002D67A5"/>
    <w:rsid w:val="002D7DD9"/>
    <w:rsid w:val="002E1B91"/>
    <w:rsid w:val="002E2F0A"/>
    <w:rsid w:val="002E317A"/>
    <w:rsid w:val="002E4210"/>
    <w:rsid w:val="002E429C"/>
    <w:rsid w:val="002F0162"/>
    <w:rsid w:val="002F0336"/>
    <w:rsid w:val="002F2F7F"/>
    <w:rsid w:val="002F4052"/>
    <w:rsid w:val="002F4D9D"/>
    <w:rsid w:val="002F648F"/>
    <w:rsid w:val="002F7B4D"/>
    <w:rsid w:val="00300799"/>
    <w:rsid w:val="0030086F"/>
    <w:rsid w:val="00300A83"/>
    <w:rsid w:val="00302A2B"/>
    <w:rsid w:val="00304C02"/>
    <w:rsid w:val="00304E47"/>
    <w:rsid w:val="00305180"/>
    <w:rsid w:val="00305FCB"/>
    <w:rsid w:val="00306FFE"/>
    <w:rsid w:val="00307846"/>
    <w:rsid w:val="003112C4"/>
    <w:rsid w:val="003118E6"/>
    <w:rsid w:val="0031324F"/>
    <w:rsid w:val="003133F9"/>
    <w:rsid w:val="003139F5"/>
    <w:rsid w:val="00313B75"/>
    <w:rsid w:val="00313F7C"/>
    <w:rsid w:val="00314357"/>
    <w:rsid w:val="00314633"/>
    <w:rsid w:val="00315922"/>
    <w:rsid w:val="003168BB"/>
    <w:rsid w:val="00316922"/>
    <w:rsid w:val="00317A59"/>
    <w:rsid w:val="0032201F"/>
    <w:rsid w:val="003220BA"/>
    <w:rsid w:val="003225F3"/>
    <w:rsid w:val="00323F6F"/>
    <w:rsid w:val="00323FD4"/>
    <w:rsid w:val="00324B39"/>
    <w:rsid w:val="00325163"/>
    <w:rsid w:val="0033064F"/>
    <w:rsid w:val="0033071D"/>
    <w:rsid w:val="00330740"/>
    <w:rsid w:val="00330E12"/>
    <w:rsid w:val="003312D0"/>
    <w:rsid w:val="0033189D"/>
    <w:rsid w:val="00331956"/>
    <w:rsid w:val="00332044"/>
    <w:rsid w:val="00333BEB"/>
    <w:rsid w:val="00334530"/>
    <w:rsid w:val="003345EC"/>
    <w:rsid w:val="00334748"/>
    <w:rsid w:val="00335FB9"/>
    <w:rsid w:val="00340C30"/>
    <w:rsid w:val="00340CEA"/>
    <w:rsid w:val="003428EE"/>
    <w:rsid w:val="003435A0"/>
    <w:rsid w:val="003439E2"/>
    <w:rsid w:val="00344C80"/>
    <w:rsid w:val="00345224"/>
    <w:rsid w:val="00345B97"/>
    <w:rsid w:val="00347633"/>
    <w:rsid w:val="003478AB"/>
    <w:rsid w:val="00347976"/>
    <w:rsid w:val="00350016"/>
    <w:rsid w:val="003514B9"/>
    <w:rsid w:val="00351843"/>
    <w:rsid w:val="00351FBD"/>
    <w:rsid w:val="00352C44"/>
    <w:rsid w:val="00352EA5"/>
    <w:rsid w:val="003532E7"/>
    <w:rsid w:val="00353DE9"/>
    <w:rsid w:val="00354439"/>
    <w:rsid w:val="00355179"/>
    <w:rsid w:val="00355C3D"/>
    <w:rsid w:val="00356088"/>
    <w:rsid w:val="003569D1"/>
    <w:rsid w:val="00357BDE"/>
    <w:rsid w:val="0036089F"/>
    <w:rsid w:val="00361947"/>
    <w:rsid w:val="00362808"/>
    <w:rsid w:val="0036289C"/>
    <w:rsid w:val="003629CF"/>
    <w:rsid w:val="00362EF8"/>
    <w:rsid w:val="00363C39"/>
    <w:rsid w:val="00363E28"/>
    <w:rsid w:val="00363F5B"/>
    <w:rsid w:val="00364244"/>
    <w:rsid w:val="00364386"/>
    <w:rsid w:val="0036440E"/>
    <w:rsid w:val="00365E59"/>
    <w:rsid w:val="00366465"/>
    <w:rsid w:val="00366E71"/>
    <w:rsid w:val="00370952"/>
    <w:rsid w:val="00370A98"/>
    <w:rsid w:val="003712C1"/>
    <w:rsid w:val="003723C8"/>
    <w:rsid w:val="00374E7F"/>
    <w:rsid w:val="00376F73"/>
    <w:rsid w:val="003778BA"/>
    <w:rsid w:val="003779B5"/>
    <w:rsid w:val="00380C17"/>
    <w:rsid w:val="00381007"/>
    <w:rsid w:val="00382688"/>
    <w:rsid w:val="00382C7E"/>
    <w:rsid w:val="00383475"/>
    <w:rsid w:val="003835A3"/>
    <w:rsid w:val="003838C4"/>
    <w:rsid w:val="00384C62"/>
    <w:rsid w:val="003866A7"/>
    <w:rsid w:val="003871DE"/>
    <w:rsid w:val="003901A8"/>
    <w:rsid w:val="0039195F"/>
    <w:rsid w:val="003924C1"/>
    <w:rsid w:val="00394259"/>
    <w:rsid w:val="00396C52"/>
    <w:rsid w:val="00396C7D"/>
    <w:rsid w:val="00397B8E"/>
    <w:rsid w:val="003A291D"/>
    <w:rsid w:val="003A3153"/>
    <w:rsid w:val="003A3A8B"/>
    <w:rsid w:val="003A4582"/>
    <w:rsid w:val="003A5275"/>
    <w:rsid w:val="003A5B75"/>
    <w:rsid w:val="003A7807"/>
    <w:rsid w:val="003B01BA"/>
    <w:rsid w:val="003B17EC"/>
    <w:rsid w:val="003B2D9E"/>
    <w:rsid w:val="003B2E30"/>
    <w:rsid w:val="003B30BF"/>
    <w:rsid w:val="003B315D"/>
    <w:rsid w:val="003B3313"/>
    <w:rsid w:val="003B3549"/>
    <w:rsid w:val="003B3C80"/>
    <w:rsid w:val="003B3D10"/>
    <w:rsid w:val="003B494B"/>
    <w:rsid w:val="003B494C"/>
    <w:rsid w:val="003B6C53"/>
    <w:rsid w:val="003B6DFA"/>
    <w:rsid w:val="003B77E0"/>
    <w:rsid w:val="003B782C"/>
    <w:rsid w:val="003C0C33"/>
    <w:rsid w:val="003C3C2E"/>
    <w:rsid w:val="003C50A0"/>
    <w:rsid w:val="003C52B3"/>
    <w:rsid w:val="003C56C8"/>
    <w:rsid w:val="003C625F"/>
    <w:rsid w:val="003D04E8"/>
    <w:rsid w:val="003D0A24"/>
    <w:rsid w:val="003D0F39"/>
    <w:rsid w:val="003D1956"/>
    <w:rsid w:val="003D3EBB"/>
    <w:rsid w:val="003D41E3"/>
    <w:rsid w:val="003D4D0C"/>
    <w:rsid w:val="003D5122"/>
    <w:rsid w:val="003D699A"/>
    <w:rsid w:val="003E0019"/>
    <w:rsid w:val="003E10E2"/>
    <w:rsid w:val="003E249A"/>
    <w:rsid w:val="003E314E"/>
    <w:rsid w:val="003E7F81"/>
    <w:rsid w:val="003F0635"/>
    <w:rsid w:val="003F06E2"/>
    <w:rsid w:val="003F0FE1"/>
    <w:rsid w:val="003F16FE"/>
    <w:rsid w:val="003F1DAB"/>
    <w:rsid w:val="003F2573"/>
    <w:rsid w:val="003F2FAD"/>
    <w:rsid w:val="003F31F4"/>
    <w:rsid w:val="003F4406"/>
    <w:rsid w:val="003F4802"/>
    <w:rsid w:val="003F6AE4"/>
    <w:rsid w:val="003F6D91"/>
    <w:rsid w:val="003F6E7A"/>
    <w:rsid w:val="00400EEE"/>
    <w:rsid w:val="00401B43"/>
    <w:rsid w:val="00401E45"/>
    <w:rsid w:val="00402605"/>
    <w:rsid w:val="00403511"/>
    <w:rsid w:val="00403AB0"/>
    <w:rsid w:val="00404163"/>
    <w:rsid w:val="00404180"/>
    <w:rsid w:val="00404557"/>
    <w:rsid w:val="004054B0"/>
    <w:rsid w:val="004056B1"/>
    <w:rsid w:val="00406188"/>
    <w:rsid w:val="0040789F"/>
    <w:rsid w:val="0041060E"/>
    <w:rsid w:val="0041298E"/>
    <w:rsid w:val="004135F7"/>
    <w:rsid w:val="00414226"/>
    <w:rsid w:val="00414C0A"/>
    <w:rsid w:val="00415257"/>
    <w:rsid w:val="004154AE"/>
    <w:rsid w:val="00415F78"/>
    <w:rsid w:val="00415FE0"/>
    <w:rsid w:val="00417FF6"/>
    <w:rsid w:val="00420065"/>
    <w:rsid w:val="004212B0"/>
    <w:rsid w:val="00422D4B"/>
    <w:rsid w:val="004231ED"/>
    <w:rsid w:val="004232EA"/>
    <w:rsid w:val="00427473"/>
    <w:rsid w:val="004275A5"/>
    <w:rsid w:val="00430F7E"/>
    <w:rsid w:val="0043154E"/>
    <w:rsid w:val="00432FD1"/>
    <w:rsid w:val="004340C9"/>
    <w:rsid w:val="004345FC"/>
    <w:rsid w:val="00435091"/>
    <w:rsid w:val="004370E9"/>
    <w:rsid w:val="00441798"/>
    <w:rsid w:val="00442361"/>
    <w:rsid w:val="00442686"/>
    <w:rsid w:val="00442F87"/>
    <w:rsid w:val="00443AD1"/>
    <w:rsid w:val="00444369"/>
    <w:rsid w:val="0044497E"/>
    <w:rsid w:val="004459A2"/>
    <w:rsid w:val="00446761"/>
    <w:rsid w:val="00446D56"/>
    <w:rsid w:val="004472F3"/>
    <w:rsid w:val="00450160"/>
    <w:rsid w:val="00450C52"/>
    <w:rsid w:val="0045108C"/>
    <w:rsid w:val="004529A4"/>
    <w:rsid w:val="00454F4C"/>
    <w:rsid w:val="0045726F"/>
    <w:rsid w:val="00457B9D"/>
    <w:rsid w:val="004604D1"/>
    <w:rsid w:val="00463065"/>
    <w:rsid w:val="0046337E"/>
    <w:rsid w:val="00464D3C"/>
    <w:rsid w:val="00467252"/>
    <w:rsid w:val="004700DF"/>
    <w:rsid w:val="004701C0"/>
    <w:rsid w:val="00470579"/>
    <w:rsid w:val="004707DE"/>
    <w:rsid w:val="00471E18"/>
    <w:rsid w:val="0047206E"/>
    <w:rsid w:val="00472402"/>
    <w:rsid w:val="00472F59"/>
    <w:rsid w:val="00473268"/>
    <w:rsid w:val="0047338A"/>
    <w:rsid w:val="004741BB"/>
    <w:rsid w:val="00475966"/>
    <w:rsid w:val="00475F08"/>
    <w:rsid w:val="00476CAA"/>
    <w:rsid w:val="00477ED9"/>
    <w:rsid w:val="0048175C"/>
    <w:rsid w:val="00481A08"/>
    <w:rsid w:val="00482DBB"/>
    <w:rsid w:val="004838E5"/>
    <w:rsid w:val="00483A93"/>
    <w:rsid w:val="00485CE3"/>
    <w:rsid w:val="00490AA3"/>
    <w:rsid w:val="004911CC"/>
    <w:rsid w:val="00491F04"/>
    <w:rsid w:val="00493550"/>
    <w:rsid w:val="00495412"/>
    <w:rsid w:val="00495E85"/>
    <w:rsid w:val="0049679E"/>
    <w:rsid w:val="004A0203"/>
    <w:rsid w:val="004A10FC"/>
    <w:rsid w:val="004A160F"/>
    <w:rsid w:val="004A216F"/>
    <w:rsid w:val="004A277C"/>
    <w:rsid w:val="004A36BC"/>
    <w:rsid w:val="004A3DE3"/>
    <w:rsid w:val="004A4D78"/>
    <w:rsid w:val="004A5674"/>
    <w:rsid w:val="004A5B62"/>
    <w:rsid w:val="004A62D4"/>
    <w:rsid w:val="004A6459"/>
    <w:rsid w:val="004A65F5"/>
    <w:rsid w:val="004A782B"/>
    <w:rsid w:val="004B0F8D"/>
    <w:rsid w:val="004B122D"/>
    <w:rsid w:val="004B267B"/>
    <w:rsid w:val="004B3964"/>
    <w:rsid w:val="004B629C"/>
    <w:rsid w:val="004B6AF9"/>
    <w:rsid w:val="004B72CE"/>
    <w:rsid w:val="004B7666"/>
    <w:rsid w:val="004B794A"/>
    <w:rsid w:val="004B7D8B"/>
    <w:rsid w:val="004C097F"/>
    <w:rsid w:val="004C0E67"/>
    <w:rsid w:val="004C0EEA"/>
    <w:rsid w:val="004C5765"/>
    <w:rsid w:val="004C706E"/>
    <w:rsid w:val="004D0163"/>
    <w:rsid w:val="004D0603"/>
    <w:rsid w:val="004D072F"/>
    <w:rsid w:val="004D167E"/>
    <w:rsid w:val="004D1EEF"/>
    <w:rsid w:val="004D22B4"/>
    <w:rsid w:val="004D42DF"/>
    <w:rsid w:val="004D5C33"/>
    <w:rsid w:val="004D611C"/>
    <w:rsid w:val="004E01C3"/>
    <w:rsid w:val="004E06A1"/>
    <w:rsid w:val="004E0A30"/>
    <w:rsid w:val="004E34A1"/>
    <w:rsid w:val="004E4394"/>
    <w:rsid w:val="004E47F4"/>
    <w:rsid w:val="004E48E4"/>
    <w:rsid w:val="004E6868"/>
    <w:rsid w:val="004E6B87"/>
    <w:rsid w:val="004F0545"/>
    <w:rsid w:val="004F0D3B"/>
    <w:rsid w:val="004F10B4"/>
    <w:rsid w:val="004F1491"/>
    <w:rsid w:val="004F156D"/>
    <w:rsid w:val="004F1B31"/>
    <w:rsid w:val="004F1CA2"/>
    <w:rsid w:val="004F2500"/>
    <w:rsid w:val="004F3849"/>
    <w:rsid w:val="004F6D36"/>
    <w:rsid w:val="004F721F"/>
    <w:rsid w:val="0050066D"/>
    <w:rsid w:val="00501756"/>
    <w:rsid w:val="0050198F"/>
    <w:rsid w:val="005031B5"/>
    <w:rsid w:val="00503821"/>
    <w:rsid w:val="00503CA7"/>
    <w:rsid w:val="00503EB3"/>
    <w:rsid w:val="005046C9"/>
    <w:rsid w:val="005063E8"/>
    <w:rsid w:val="00506F36"/>
    <w:rsid w:val="00507967"/>
    <w:rsid w:val="00510916"/>
    <w:rsid w:val="0051100D"/>
    <w:rsid w:val="00511289"/>
    <w:rsid w:val="005113BD"/>
    <w:rsid w:val="00512BA1"/>
    <w:rsid w:val="00513248"/>
    <w:rsid w:val="005133DE"/>
    <w:rsid w:val="00513707"/>
    <w:rsid w:val="00514700"/>
    <w:rsid w:val="00516155"/>
    <w:rsid w:val="00517048"/>
    <w:rsid w:val="005172F4"/>
    <w:rsid w:val="00517E0C"/>
    <w:rsid w:val="00521ADF"/>
    <w:rsid w:val="0052308D"/>
    <w:rsid w:val="005237A9"/>
    <w:rsid w:val="00523CDC"/>
    <w:rsid w:val="005244BD"/>
    <w:rsid w:val="0052475D"/>
    <w:rsid w:val="00525D04"/>
    <w:rsid w:val="00525F6F"/>
    <w:rsid w:val="0052744D"/>
    <w:rsid w:val="0052751B"/>
    <w:rsid w:val="005277E2"/>
    <w:rsid w:val="005305E2"/>
    <w:rsid w:val="005328B2"/>
    <w:rsid w:val="0053469F"/>
    <w:rsid w:val="00535288"/>
    <w:rsid w:val="00535EF0"/>
    <w:rsid w:val="00536245"/>
    <w:rsid w:val="005369F9"/>
    <w:rsid w:val="00536BB0"/>
    <w:rsid w:val="00536E2A"/>
    <w:rsid w:val="0053719B"/>
    <w:rsid w:val="00537267"/>
    <w:rsid w:val="00540726"/>
    <w:rsid w:val="00540F80"/>
    <w:rsid w:val="005417EE"/>
    <w:rsid w:val="005418DC"/>
    <w:rsid w:val="00541D9C"/>
    <w:rsid w:val="00542C3C"/>
    <w:rsid w:val="00543EE0"/>
    <w:rsid w:val="005452C0"/>
    <w:rsid w:val="0054689A"/>
    <w:rsid w:val="00546B80"/>
    <w:rsid w:val="0054743A"/>
    <w:rsid w:val="00547692"/>
    <w:rsid w:val="005478D2"/>
    <w:rsid w:val="00547F07"/>
    <w:rsid w:val="00550028"/>
    <w:rsid w:val="0055102E"/>
    <w:rsid w:val="00553BE8"/>
    <w:rsid w:val="00554A6D"/>
    <w:rsid w:val="00554B4E"/>
    <w:rsid w:val="005554B5"/>
    <w:rsid w:val="00555BB5"/>
    <w:rsid w:val="005566E6"/>
    <w:rsid w:val="00557A38"/>
    <w:rsid w:val="00561D8A"/>
    <w:rsid w:val="005625D2"/>
    <w:rsid w:val="005634A3"/>
    <w:rsid w:val="00563B7B"/>
    <w:rsid w:val="00563BD3"/>
    <w:rsid w:val="00563FF0"/>
    <w:rsid w:val="0056501A"/>
    <w:rsid w:val="0056518F"/>
    <w:rsid w:val="00565F0C"/>
    <w:rsid w:val="0056623E"/>
    <w:rsid w:val="00566555"/>
    <w:rsid w:val="005678AE"/>
    <w:rsid w:val="00567D12"/>
    <w:rsid w:val="00570D53"/>
    <w:rsid w:val="005714AB"/>
    <w:rsid w:val="00571CCF"/>
    <w:rsid w:val="0057296A"/>
    <w:rsid w:val="00572A5F"/>
    <w:rsid w:val="00573315"/>
    <w:rsid w:val="00575034"/>
    <w:rsid w:val="0057633B"/>
    <w:rsid w:val="0057669C"/>
    <w:rsid w:val="00576D7C"/>
    <w:rsid w:val="005778DC"/>
    <w:rsid w:val="0058005F"/>
    <w:rsid w:val="005817D3"/>
    <w:rsid w:val="00581870"/>
    <w:rsid w:val="005831DB"/>
    <w:rsid w:val="005836D4"/>
    <w:rsid w:val="00583C40"/>
    <w:rsid w:val="005840B0"/>
    <w:rsid w:val="005848A2"/>
    <w:rsid w:val="00585BFB"/>
    <w:rsid w:val="005870CE"/>
    <w:rsid w:val="00591568"/>
    <w:rsid w:val="00592423"/>
    <w:rsid w:val="005928BB"/>
    <w:rsid w:val="00592B58"/>
    <w:rsid w:val="00592E00"/>
    <w:rsid w:val="00593AD1"/>
    <w:rsid w:val="00593D79"/>
    <w:rsid w:val="00595431"/>
    <w:rsid w:val="005958B5"/>
    <w:rsid w:val="00595905"/>
    <w:rsid w:val="00596570"/>
    <w:rsid w:val="00597D4E"/>
    <w:rsid w:val="005A052A"/>
    <w:rsid w:val="005A131B"/>
    <w:rsid w:val="005A15B2"/>
    <w:rsid w:val="005A1785"/>
    <w:rsid w:val="005A17FE"/>
    <w:rsid w:val="005A1CC1"/>
    <w:rsid w:val="005A310A"/>
    <w:rsid w:val="005A3387"/>
    <w:rsid w:val="005A3CBD"/>
    <w:rsid w:val="005A3EC1"/>
    <w:rsid w:val="005A5077"/>
    <w:rsid w:val="005A5B8C"/>
    <w:rsid w:val="005A5C9F"/>
    <w:rsid w:val="005A5DA0"/>
    <w:rsid w:val="005A61A8"/>
    <w:rsid w:val="005A63F4"/>
    <w:rsid w:val="005A6463"/>
    <w:rsid w:val="005B0433"/>
    <w:rsid w:val="005B0455"/>
    <w:rsid w:val="005B0698"/>
    <w:rsid w:val="005B0A5F"/>
    <w:rsid w:val="005B1211"/>
    <w:rsid w:val="005B12BC"/>
    <w:rsid w:val="005B1403"/>
    <w:rsid w:val="005B1828"/>
    <w:rsid w:val="005B3744"/>
    <w:rsid w:val="005B4BC3"/>
    <w:rsid w:val="005B51D5"/>
    <w:rsid w:val="005B733D"/>
    <w:rsid w:val="005B7508"/>
    <w:rsid w:val="005B7610"/>
    <w:rsid w:val="005C0DCE"/>
    <w:rsid w:val="005C2E41"/>
    <w:rsid w:val="005C3024"/>
    <w:rsid w:val="005C33C9"/>
    <w:rsid w:val="005C3515"/>
    <w:rsid w:val="005C37CC"/>
    <w:rsid w:val="005C6F3E"/>
    <w:rsid w:val="005D262A"/>
    <w:rsid w:val="005D2AEE"/>
    <w:rsid w:val="005D2BE8"/>
    <w:rsid w:val="005D2EE2"/>
    <w:rsid w:val="005D3246"/>
    <w:rsid w:val="005D344D"/>
    <w:rsid w:val="005D3AB8"/>
    <w:rsid w:val="005D424B"/>
    <w:rsid w:val="005D485C"/>
    <w:rsid w:val="005D5CC4"/>
    <w:rsid w:val="005D7528"/>
    <w:rsid w:val="005D77B6"/>
    <w:rsid w:val="005D7C01"/>
    <w:rsid w:val="005D7C9A"/>
    <w:rsid w:val="005D7D3E"/>
    <w:rsid w:val="005E00D2"/>
    <w:rsid w:val="005E1181"/>
    <w:rsid w:val="005E3625"/>
    <w:rsid w:val="005E4636"/>
    <w:rsid w:val="005E686C"/>
    <w:rsid w:val="005E68E2"/>
    <w:rsid w:val="005E6D49"/>
    <w:rsid w:val="005E745B"/>
    <w:rsid w:val="005E7D0D"/>
    <w:rsid w:val="005F03A6"/>
    <w:rsid w:val="005F42C0"/>
    <w:rsid w:val="005F52AB"/>
    <w:rsid w:val="005F6381"/>
    <w:rsid w:val="005F6700"/>
    <w:rsid w:val="005F684F"/>
    <w:rsid w:val="005F798C"/>
    <w:rsid w:val="00600349"/>
    <w:rsid w:val="00600447"/>
    <w:rsid w:val="006020AE"/>
    <w:rsid w:val="006029CA"/>
    <w:rsid w:val="0060309A"/>
    <w:rsid w:val="0060366F"/>
    <w:rsid w:val="00603CA6"/>
    <w:rsid w:val="006045D1"/>
    <w:rsid w:val="006053D6"/>
    <w:rsid w:val="006066AC"/>
    <w:rsid w:val="00610D96"/>
    <w:rsid w:val="00610E86"/>
    <w:rsid w:val="00612D7D"/>
    <w:rsid w:val="00613059"/>
    <w:rsid w:val="006142AC"/>
    <w:rsid w:val="00616821"/>
    <w:rsid w:val="00616BD0"/>
    <w:rsid w:val="00616EE7"/>
    <w:rsid w:val="00620470"/>
    <w:rsid w:val="0062085B"/>
    <w:rsid w:val="00621BA0"/>
    <w:rsid w:val="00622171"/>
    <w:rsid w:val="006228C5"/>
    <w:rsid w:val="00622ADA"/>
    <w:rsid w:val="00622FA5"/>
    <w:rsid w:val="006232C4"/>
    <w:rsid w:val="0062407C"/>
    <w:rsid w:val="00624D96"/>
    <w:rsid w:val="00624F13"/>
    <w:rsid w:val="006250AC"/>
    <w:rsid w:val="00625354"/>
    <w:rsid w:val="006256B8"/>
    <w:rsid w:val="00625C82"/>
    <w:rsid w:val="00626845"/>
    <w:rsid w:val="00627113"/>
    <w:rsid w:val="00627A1C"/>
    <w:rsid w:val="00627A7F"/>
    <w:rsid w:val="0063029D"/>
    <w:rsid w:val="00630574"/>
    <w:rsid w:val="00630C65"/>
    <w:rsid w:val="006312D1"/>
    <w:rsid w:val="00631879"/>
    <w:rsid w:val="006321D2"/>
    <w:rsid w:val="0063455D"/>
    <w:rsid w:val="00634AB4"/>
    <w:rsid w:val="00634DDF"/>
    <w:rsid w:val="006350AA"/>
    <w:rsid w:val="00635CC2"/>
    <w:rsid w:val="00635FBB"/>
    <w:rsid w:val="00636437"/>
    <w:rsid w:val="006366B8"/>
    <w:rsid w:val="00637121"/>
    <w:rsid w:val="006378A8"/>
    <w:rsid w:val="00637DB5"/>
    <w:rsid w:val="00637EE3"/>
    <w:rsid w:val="00637FA7"/>
    <w:rsid w:val="006403A6"/>
    <w:rsid w:val="00640624"/>
    <w:rsid w:val="00641A26"/>
    <w:rsid w:val="00641B21"/>
    <w:rsid w:val="00642E60"/>
    <w:rsid w:val="00644368"/>
    <w:rsid w:val="00644A88"/>
    <w:rsid w:val="00645EAA"/>
    <w:rsid w:val="00646B12"/>
    <w:rsid w:val="00647EC8"/>
    <w:rsid w:val="00647F87"/>
    <w:rsid w:val="00650450"/>
    <w:rsid w:val="00651D82"/>
    <w:rsid w:val="00651E3C"/>
    <w:rsid w:val="00652E1D"/>
    <w:rsid w:val="0065737A"/>
    <w:rsid w:val="006573EB"/>
    <w:rsid w:val="00657A4C"/>
    <w:rsid w:val="00660553"/>
    <w:rsid w:val="00662CEB"/>
    <w:rsid w:val="00663464"/>
    <w:rsid w:val="00663980"/>
    <w:rsid w:val="00664230"/>
    <w:rsid w:val="00664C03"/>
    <w:rsid w:val="006659F9"/>
    <w:rsid w:val="00666034"/>
    <w:rsid w:val="00670D8A"/>
    <w:rsid w:val="00672C20"/>
    <w:rsid w:val="00672DDD"/>
    <w:rsid w:val="006735BA"/>
    <w:rsid w:val="0067487E"/>
    <w:rsid w:val="00674DA8"/>
    <w:rsid w:val="00674E07"/>
    <w:rsid w:val="006760AD"/>
    <w:rsid w:val="00676599"/>
    <w:rsid w:val="00677E4E"/>
    <w:rsid w:val="0068007B"/>
    <w:rsid w:val="0068123C"/>
    <w:rsid w:val="0068136A"/>
    <w:rsid w:val="00681B22"/>
    <w:rsid w:val="00681DFE"/>
    <w:rsid w:val="006831EE"/>
    <w:rsid w:val="00683484"/>
    <w:rsid w:val="00683FAA"/>
    <w:rsid w:val="0068435D"/>
    <w:rsid w:val="006865AB"/>
    <w:rsid w:val="006868AE"/>
    <w:rsid w:val="0068694E"/>
    <w:rsid w:val="00686AB9"/>
    <w:rsid w:val="006920E9"/>
    <w:rsid w:val="00693038"/>
    <w:rsid w:val="00693967"/>
    <w:rsid w:val="00695534"/>
    <w:rsid w:val="006978B6"/>
    <w:rsid w:val="006A02D5"/>
    <w:rsid w:val="006A0637"/>
    <w:rsid w:val="006A3AD7"/>
    <w:rsid w:val="006A4ABB"/>
    <w:rsid w:val="006A5292"/>
    <w:rsid w:val="006A6033"/>
    <w:rsid w:val="006A6884"/>
    <w:rsid w:val="006A68E4"/>
    <w:rsid w:val="006A7093"/>
    <w:rsid w:val="006A7EEA"/>
    <w:rsid w:val="006B1012"/>
    <w:rsid w:val="006B1188"/>
    <w:rsid w:val="006B2C6D"/>
    <w:rsid w:val="006B3CFC"/>
    <w:rsid w:val="006B431C"/>
    <w:rsid w:val="006B5808"/>
    <w:rsid w:val="006B5E68"/>
    <w:rsid w:val="006B748B"/>
    <w:rsid w:val="006B7526"/>
    <w:rsid w:val="006B7980"/>
    <w:rsid w:val="006C0521"/>
    <w:rsid w:val="006C2EBA"/>
    <w:rsid w:val="006C3C66"/>
    <w:rsid w:val="006C437D"/>
    <w:rsid w:val="006C47F6"/>
    <w:rsid w:val="006C5045"/>
    <w:rsid w:val="006C5AB1"/>
    <w:rsid w:val="006C5CAB"/>
    <w:rsid w:val="006C612D"/>
    <w:rsid w:val="006D0742"/>
    <w:rsid w:val="006D0D74"/>
    <w:rsid w:val="006D2AED"/>
    <w:rsid w:val="006D4088"/>
    <w:rsid w:val="006D4FD3"/>
    <w:rsid w:val="006D545B"/>
    <w:rsid w:val="006D61FD"/>
    <w:rsid w:val="006D780C"/>
    <w:rsid w:val="006E0155"/>
    <w:rsid w:val="006E0D43"/>
    <w:rsid w:val="006E0F2A"/>
    <w:rsid w:val="006E1013"/>
    <w:rsid w:val="006E1909"/>
    <w:rsid w:val="006E3212"/>
    <w:rsid w:val="006E3888"/>
    <w:rsid w:val="006E3E2E"/>
    <w:rsid w:val="006E41A3"/>
    <w:rsid w:val="006E4C99"/>
    <w:rsid w:val="006E50B8"/>
    <w:rsid w:val="006E7888"/>
    <w:rsid w:val="006E7C7F"/>
    <w:rsid w:val="006F0474"/>
    <w:rsid w:val="006F27BD"/>
    <w:rsid w:val="006F2863"/>
    <w:rsid w:val="006F2BB8"/>
    <w:rsid w:val="006F3402"/>
    <w:rsid w:val="006F3868"/>
    <w:rsid w:val="006F410B"/>
    <w:rsid w:val="006F5308"/>
    <w:rsid w:val="006F6A4A"/>
    <w:rsid w:val="006F6E85"/>
    <w:rsid w:val="006F773F"/>
    <w:rsid w:val="006F7979"/>
    <w:rsid w:val="00701937"/>
    <w:rsid w:val="00701E80"/>
    <w:rsid w:val="007023FA"/>
    <w:rsid w:val="0070389C"/>
    <w:rsid w:val="00703CFB"/>
    <w:rsid w:val="00703E4C"/>
    <w:rsid w:val="007051E2"/>
    <w:rsid w:val="00705609"/>
    <w:rsid w:val="007059D1"/>
    <w:rsid w:val="0070711D"/>
    <w:rsid w:val="00707455"/>
    <w:rsid w:val="00710162"/>
    <w:rsid w:val="00710A06"/>
    <w:rsid w:val="00710EA4"/>
    <w:rsid w:val="00710EE9"/>
    <w:rsid w:val="00710EFA"/>
    <w:rsid w:val="00711706"/>
    <w:rsid w:val="00713BF7"/>
    <w:rsid w:val="00714136"/>
    <w:rsid w:val="00715462"/>
    <w:rsid w:val="00715D0C"/>
    <w:rsid w:val="00716815"/>
    <w:rsid w:val="00717A6D"/>
    <w:rsid w:val="00720410"/>
    <w:rsid w:val="00722F7F"/>
    <w:rsid w:val="0072330D"/>
    <w:rsid w:val="007237B2"/>
    <w:rsid w:val="00724628"/>
    <w:rsid w:val="00727485"/>
    <w:rsid w:val="007302D2"/>
    <w:rsid w:val="0073344D"/>
    <w:rsid w:val="0073350B"/>
    <w:rsid w:val="00733D96"/>
    <w:rsid w:val="00734625"/>
    <w:rsid w:val="007349F1"/>
    <w:rsid w:val="00735762"/>
    <w:rsid w:val="0073625B"/>
    <w:rsid w:val="007366BD"/>
    <w:rsid w:val="007369CE"/>
    <w:rsid w:val="00737470"/>
    <w:rsid w:val="007377D2"/>
    <w:rsid w:val="00737C4C"/>
    <w:rsid w:val="00740573"/>
    <w:rsid w:val="00740B53"/>
    <w:rsid w:val="007418B1"/>
    <w:rsid w:val="00741CCF"/>
    <w:rsid w:val="00742815"/>
    <w:rsid w:val="00742EDD"/>
    <w:rsid w:val="00743209"/>
    <w:rsid w:val="00743475"/>
    <w:rsid w:val="0074425A"/>
    <w:rsid w:val="0074443D"/>
    <w:rsid w:val="00745F7D"/>
    <w:rsid w:val="00745F88"/>
    <w:rsid w:val="00746688"/>
    <w:rsid w:val="0074694B"/>
    <w:rsid w:val="00746B93"/>
    <w:rsid w:val="00751D1A"/>
    <w:rsid w:val="00751E74"/>
    <w:rsid w:val="00752125"/>
    <w:rsid w:val="00752AD1"/>
    <w:rsid w:val="00753054"/>
    <w:rsid w:val="00753307"/>
    <w:rsid w:val="0075340B"/>
    <w:rsid w:val="00753714"/>
    <w:rsid w:val="007545FF"/>
    <w:rsid w:val="00755987"/>
    <w:rsid w:val="00755B44"/>
    <w:rsid w:val="00757490"/>
    <w:rsid w:val="00760A8F"/>
    <w:rsid w:val="00761185"/>
    <w:rsid w:val="00761412"/>
    <w:rsid w:val="00761A51"/>
    <w:rsid w:val="00763C32"/>
    <w:rsid w:val="00764768"/>
    <w:rsid w:val="00764CB8"/>
    <w:rsid w:val="00764FB7"/>
    <w:rsid w:val="0076518B"/>
    <w:rsid w:val="0076791C"/>
    <w:rsid w:val="00767F52"/>
    <w:rsid w:val="007738B0"/>
    <w:rsid w:val="00776143"/>
    <w:rsid w:val="007809F4"/>
    <w:rsid w:val="00780B0D"/>
    <w:rsid w:val="007814FD"/>
    <w:rsid w:val="00782844"/>
    <w:rsid w:val="00782963"/>
    <w:rsid w:val="00783D11"/>
    <w:rsid w:val="007841E8"/>
    <w:rsid w:val="0078559C"/>
    <w:rsid w:val="007861F5"/>
    <w:rsid w:val="00791844"/>
    <w:rsid w:val="00791BCB"/>
    <w:rsid w:val="0079318A"/>
    <w:rsid w:val="00793D97"/>
    <w:rsid w:val="00795A94"/>
    <w:rsid w:val="0079613D"/>
    <w:rsid w:val="007976BC"/>
    <w:rsid w:val="00797A21"/>
    <w:rsid w:val="007A1611"/>
    <w:rsid w:val="007A167B"/>
    <w:rsid w:val="007A5EC9"/>
    <w:rsid w:val="007A6122"/>
    <w:rsid w:val="007A6665"/>
    <w:rsid w:val="007A73AD"/>
    <w:rsid w:val="007A7A3B"/>
    <w:rsid w:val="007B1898"/>
    <w:rsid w:val="007B1CE1"/>
    <w:rsid w:val="007B22DC"/>
    <w:rsid w:val="007B2577"/>
    <w:rsid w:val="007B25B3"/>
    <w:rsid w:val="007B25C7"/>
    <w:rsid w:val="007B25EA"/>
    <w:rsid w:val="007B2688"/>
    <w:rsid w:val="007B3C1A"/>
    <w:rsid w:val="007B4349"/>
    <w:rsid w:val="007B4388"/>
    <w:rsid w:val="007B4D0F"/>
    <w:rsid w:val="007B4ED7"/>
    <w:rsid w:val="007B57BA"/>
    <w:rsid w:val="007B5886"/>
    <w:rsid w:val="007B58CE"/>
    <w:rsid w:val="007B594F"/>
    <w:rsid w:val="007B5E51"/>
    <w:rsid w:val="007B7855"/>
    <w:rsid w:val="007B7C51"/>
    <w:rsid w:val="007C1CB9"/>
    <w:rsid w:val="007C22A6"/>
    <w:rsid w:val="007C3C16"/>
    <w:rsid w:val="007C41F7"/>
    <w:rsid w:val="007C4380"/>
    <w:rsid w:val="007C49DC"/>
    <w:rsid w:val="007C4DD0"/>
    <w:rsid w:val="007C6B9A"/>
    <w:rsid w:val="007D10C6"/>
    <w:rsid w:val="007D42A9"/>
    <w:rsid w:val="007D462D"/>
    <w:rsid w:val="007D4D56"/>
    <w:rsid w:val="007D4F62"/>
    <w:rsid w:val="007D5C24"/>
    <w:rsid w:val="007D6344"/>
    <w:rsid w:val="007D63E0"/>
    <w:rsid w:val="007D663A"/>
    <w:rsid w:val="007D6AA6"/>
    <w:rsid w:val="007E0807"/>
    <w:rsid w:val="007E1F61"/>
    <w:rsid w:val="007E408B"/>
    <w:rsid w:val="007E47C5"/>
    <w:rsid w:val="007E679E"/>
    <w:rsid w:val="007E741D"/>
    <w:rsid w:val="007F18A3"/>
    <w:rsid w:val="007F1B46"/>
    <w:rsid w:val="007F1EE3"/>
    <w:rsid w:val="007F29B8"/>
    <w:rsid w:val="007F3226"/>
    <w:rsid w:val="007F37FD"/>
    <w:rsid w:val="007F40EE"/>
    <w:rsid w:val="007F6A2F"/>
    <w:rsid w:val="007F6BC1"/>
    <w:rsid w:val="007F7AD3"/>
    <w:rsid w:val="00801CC1"/>
    <w:rsid w:val="00805B46"/>
    <w:rsid w:val="00806B8B"/>
    <w:rsid w:val="00807341"/>
    <w:rsid w:val="00810766"/>
    <w:rsid w:val="00810F70"/>
    <w:rsid w:val="00811838"/>
    <w:rsid w:val="0081188B"/>
    <w:rsid w:val="00811A4B"/>
    <w:rsid w:val="00812006"/>
    <w:rsid w:val="00812BC8"/>
    <w:rsid w:val="008144D1"/>
    <w:rsid w:val="00814EBE"/>
    <w:rsid w:val="0081509A"/>
    <w:rsid w:val="00815247"/>
    <w:rsid w:val="0081549F"/>
    <w:rsid w:val="00815824"/>
    <w:rsid w:val="00815862"/>
    <w:rsid w:val="00820190"/>
    <w:rsid w:val="00821105"/>
    <w:rsid w:val="00821552"/>
    <w:rsid w:val="00821D97"/>
    <w:rsid w:val="00825731"/>
    <w:rsid w:val="00831988"/>
    <w:rsid w:val="00831AA1"/>
    <w:rsid w:val="00831EEE"/>
    <w:rsid w:val="00831EFB"/>
    <w:rsid w:val="00831F1D"/>
    <w:rsid w:val="00833B42"/>
    <w:rsid w:val="00833E84"/>
    <w:rsid w:val="00833F23"/>
    <w:rsid w:val="008340F3"/>
    <w:rsid w:val="008349F5"/>
    <w:rsid w:val="00836CDB"/>
    <w:rsid w:val="00836EBF"/>
    <w:rsid w:val="00837B01"/>
    <w:rsid w:val="00837B8F"/>
    <w:rsid w:val="00841A76"/>
    <w:rsid w:val="00841BB6"/>
    <w:rsid w:val="00842F56"/>
    <w:rsid w:val="008437D8"/>
    <w:rsid w:val="00843C0B"/>
    <w:rsid w:val="008445A3"/>
    <w:rsid w:val="00845CCA"/>
    <w:rsid w:val="008461D1"/>
    <w:rsid w:val="00847A3D"/>
    <w:rsid w:val="00850CE6"/>
    <w:rsid w:val="00850F0E"/>
    <w:rsid w:val="00851D45"/>
    <w:rsid w:val="00851F36"/>
    <w:rsid w:val="00852240"/>
    <w:rsid w:val="00853344"/>
    <w:rsid w:val="008542DF"/>
    <w:rsid w:val="00854D1D"/>
    <w:rsid w:val="00856577"/>
    <w:rsid w:val="00856770"/>
    <w:rsid w:val="008573F2"/>
    <w:rsid w:val="008574BF"/>
    <w:rsid w:val="0085770A"/>
    <w:rsid w:val="008605B5"/>
    <w:rsid w:val="00860DE6"/>
    <w:rsid w:val="00861FD7"/>
    <w:rsid w:val="008645CE"/>
    <w:rsid w:val="008647E5"/>
    <w:rsid w:val="008648F7"/>
    <w:rsid w:val="00864943"/>
    <w:rsid w:val="00864E19"/>
    <w:rsid w:val="008651A2"/>
    <w:rsid w:val="0086520D"/>
    <w:rsid w:val="00865489"/>
    <w:rsid w:val="00865E50"/>
    <w:rsid w:val="00865ED6"/>
    <w:rsid w:val="0086627F"/>
    <w:rsid w:val="008664CD"/>
    <w:rsid w:val="00867098"/>
    <w:rsid w:val="00870754"/>
    <w:rsid w:val="00870D57"/>
    <w:rsid w:val="00873027"/>
    <w:rsid w:val="008734C7"/>
    <w:rsid w:val="00873E80"/>
    <w:rsid w:val="00874867"/>
    <w:rsid w:val="0087589D"/>
    <w:rsid w:val="00877FE7"/>
    <w:rsid w:val="00880109"/>
    <w:rsid w:val="00880885"/>
    <w:rsid w:val="00880B74"/>
    <w:rsid w:val="0088233F"/>
    <w:rsid w:val="0088287D"/>
    <w:rsid w:val="00882AD3"/>
    <w:rsid w:val="00883A9D"/>
    <w:rsid w:val="00884C78"/>
    <w:rsid w:val="00885D82"/>
    <w:rsid w:val="00886377"/>
    <w:rsid w:val="00886BD7"/>
    <w:rsid w:val="00887571"/>
    <w:rsid w:val="00887B61"/>
    <w:rsid w:val="008918B7"/>
    <w:rsid w:val="00891D00"/>
    <w:rsid w:val="00893342"/>
    <w:rsid w:val="00893488"/>
    <w:rsid w:val="008941D6"/>
    <w:rsid w:val="008A18DA"/>
    <w:rsid w:val="008A32A3"/>
    <w:rsid w:val="008A3594"/>
    <w:rsid w:val="008A3CD9"/>
    <w:rsid w:val="008A4862"/>
    <w:rsid w:val="008A4A00"/>
    <w:rsid w:val="008A4D95"/>
    <w:rsid w:val="008A547F"/>
    <w:rsid w:val="008A5B40"/>
    <w:rsid w:val="008A656E"/>
    <w:rsid w:val="008A7186"/>
    <w:rsid w:val="008B039E"/>
    <w:rsid w:val="008B26CE"/>
    <w:rsid w:val="008B2A43"/>
    <w:rsid w:val="008B41F1"/>
    <w:rsid w:val="008B551C"/>
    <w:rsid w:val="008B59D9"/>
    <w:rsid w:val="008B5B30"/>
    <w:rsid w:val="008B6199"/>
    <w:rsid w:val="008B61FD"/>
    <w:rsid w:val="008B66B7"/>
    <w:rsid w:val="008B6ABE"/>
    <w:rsid w:val="008B7332"/>
    <w:rsid w:val="008C00C1"/>
    <w:rsid w:val="008C0236"/>
    <w:rsid w:val="008C0360"/>
    <w:rsid w:val="008C1057"/>
    <w:rsid w:val="008C197A"/>
    <w:rsid w:val="008C31BF"/>
    <w:rsid w:val="008C31C6"/>
    <w:rsid w:val="008C3AD0"/>
    <w:rsid w:val="008C5A63"/>
    <w:rsid w:val="008C68BE"/>
    <w:rsid w:val="008C6E7D"/>
    <w:rsid w:val="008C6F12"/>
    <w:rsid w:val="008C7367"/>
    <w:rsid w:val="008C7741"/>
    <w:rsid w:val="008C7F11"/>
    <w:rsid w:val="008D057C"/>
    <w:rsid w:val="008D2216"/>
    <w:rsid w:val="008D3671"/>
    <w:rsid w:val="008D3E1D"/>
    <w:rsid w:val="008D3F18"/>
    <w:rsid w:val="008D4A6E"/>
    <w:rsid w:val="008D61D3"/>
    <w:rsid w:val="008D6CCF"/>
    <w:rsid w:val="008D6FDD"/>
    <w:rsid w:val="008D7E71"/>
    <w:rsid w:val="008D7EDB"/>
    <w:rsid w:val="008E07DF"/>
    <w:rsid w:val="008E1072"/>
    <w:rsid w:val="008E3503"/>
    <w:rsid w:val="008E3912"/>
    <w:rsid w:val="008E3F3A"/>
    <w:rsid w:val="008E3F5C"/>
    <w:rsid w:val="008E59CE"/>
    <w:rsid w:val="008E608D"/>
    <w:rsid w:val="008E7011"/>
    <w:rsid w:val="008E70B4"/>
    <w:rsid w:val="008E7DA2"/>
    <w:rsid w:val="008F01FB"/>
    <w:rsid w:val="008F0658"/>
    <w:rsid w:val="008F0F2A"/>
    <w:rsid w:val="008F15F0"/>
    <w:rsid w:val="008F2056"/>
    <w:rsid w:val="008F33C8"/>
    <w:rsid w:val="008F3EE3"/>
    <w:rsid w:val="008F4947"/>
    <w:rsid w:val="008F4BE8"/>
    <w:rsid w:val="008F4FE2"/>
    <w:rsid w:val="008F6C13"/>
    <w:rsid w:val="008F6DCB"/>
    <w:rsid w:val="008F701D"/>
    <w:rsid w:val="009021F1"/>
    <w:rsid w:val="00902226"/>
    <w:rsid w:val="009023B6"/>
    <w:rsid w:val="00902617"/>
    <w:rsid w:val="009031A0"/>
    <w:rsid w:val="00904FA2"/>
    <w:rsid w:val="00905993"/>
    <w:rsid w:val="00906A46"/>
    <w:rsid w:val="00906ED8"/>
    <w:rsid w:val="00907AF9"/>
    <w:rsid w:val="00907E6F"/>
    <w:rsid w:val="00911F1C"/>
    <w:rsid w:val="009146B5"/>
    <w:rsid w:val="009155C6"/>
    <w:rsid w:val="00916EC9"/>
    <w:rsid w:val="00917B00"/>
    <w:rsid w:val="00920877"/>
    <w:rsid w:val="0092296B"/>
    <w:rsid w:val="0092352E"/>
    <w:rsid w:val="00923EF5"/>
    <w:rsid w:val="009242D9"/>
    <w:rsid w:val="0092433F"/>
    <w:rsid w:val="009250E7"/>
    <w:rsid w:val="00927A37"/>
    <w:rsid w:val="009300F4"/>
    <w:rsid w:val="009321AD"/>
    <w:rsid w:val="00932EAE"/>
    <w:rsid w:val="0093354A"/>
    <w:rsid w:val="00935750"/>
    <w:rsid w:val="009365E2"/>
    <w:rsid w:val="00936F5A"/>
    <w:rsid w:val="00937F50"/>
    <w:rsid w:val="00940059"/>
    <w:rsid w:val="009400CC"/>
    <w:rsid w:val="00940529"/>
    <w:rsid w:val="009407A5"/>
    <w:rsid w:val="00940E65"/>
    <w:rsid w:val="009411F3"/>
    <w:rsid w:val="00942A73"/>
    <w:rsid w:val="00942B14"/>
    <w:rsid w:val="00943576"/>
    <w:rsid w:val="00943F07"/>
    <w:rsid w:val="0094402B"/>
    <w:rsid w:val="0094539B"/>
    <w:rsid w:val="009473C4"/>
    <w:rsid w:val="009476AD"/>
    <w:rsid w:val="00950BEB"/>
    <w:rsid w:val="00950D93"/>
    <w:rsid w:val="009510C7"/>
    <w:rsid w:val="009525E2"/>
    <w:rsid w:val="00952939"/>
    <w:rsid w:val="00952A17"/>
    <w:rsid w:val="0095321A"/>
    <w:rsid w:val="009537CC"/>
    <w:rsid w:val="009539F7"/>
    <w:rsid w:val="00954A22"/>
    <w:rsid w:val="00954A36"/>
    <w:rsid w:val="0095541E"/>
    <w:rsid w:val="009557C2"/>
    <w:rsid w:val="00956C7E"/>
    <w:rsid w:val="0095790A"/>
    <w:rsid w:val="0096038D"/>
    <w:rsid w:val="00960E80"/>
    <w:rsid w:val="00960FCA"/>
    <w:rsid w:val="0096134A"/>
    <w:rsid w:val="0096236E"/>
    <w:rsid w:val="00962F5E"/>
    <w:rsid w:val="009632E1"/>
    <w:rsid w:val="0096379C"/>
    <w:rsid w:val="00965735"/>
    <w:rsid w:val="00967B13"/>
    <w:rsid w:val="00967CA4"/>
    <w:rsid w:val="0097188C"/>
    <w:rsid w:val="00971D5F"/>
    <w:rsid w:val="00972A30"/>
    <w:rsid w:val="00973B7B"/>
    <w:rsid w:val="00974D2D"/>
    <w:rsid w:val="009769B2"/>
    <w:rsid w:val="00976C73"/>
    <w:rsid w:val="00976E82"/>
    <w:rsid w:val="00977204"/>
    <w:rsid w:val="009772D1"/>
    <w:rsid w:val="00977E45"/>
    <w:rsid w:val="009804A4"/>
    <w:rsid w:val="00981A6E"/>
    <w:rsid w:val="00981ADB"/>
    <w:rsid w:val="009835B9"/>
    <w:rsid w:val="00983C44"/>
    <w:rsid w:val="00983CCA"/>
    <w:rsid w:val="00984F9B"/>
    <w:rsid w:val="00986215"/>
    <w:rsid w:val="00986A13"/>
    <w:rsid w:val="0098702D"/>
    <w:rsid w:val="009877C5"/>
    <w:rsid w:val="00991965"/>
    <w:rsid w:val="00991A5F"/>
    <w:rsid w:val="00991C74"/>
    <w:rsid w:val="0099259D"/>
    <w:rsid w:val="00992860"/>
    <w:rsid w:val="0099311D"/>
    <w:rsid w:val="0099316E"/>
    <w:rsid w:val="00994150"/>
    <w:rsid w:val="009974F2"/>
    <w:rsid w:val="009A0F64"/>
    <w:rsid w:val="009A1DD5"/>
    <w:rsid w:val="009A1FA8"/>
    <w:rsid w:val="009A234F"/>
    <w:rsid w:val="009A2C5E"/>
    <w:rsid w:val="009A3951"/>
    <w:rsid w:val="009A3A12"/>
    <w:rsid w:val="009A43BA"/>
    <w:rsid w:val="009A47B6"/>
    <w:rsid w:val="009A5E4B"/>
    <w:rsid w:val="009A6146"/>
    <w:rsid w:val="009A7699"/>
    <w:rsid w:val="009B0BE0"/>
    <w:rsid w:val="009B1642"/>
    <w:rsid w:val="009B208A"/>
    <w:rsid w:val="009B25B7"/>
    <w:rsid w:val="009B3BDC"/>
    <w:rsid w:val="009B4025"/>
    <w:rsid w:val="009B4533"/>
    <w:rsid w:val="009B4975"/>
    <w:rsid w:val="009B55DF"/>
    <w:rsid w:val="009B5BC1"/>
    <w:rsid w:val="009B6639"/>
    <w:rsid w:val="009B7E43"/>
    <w:rsid w:val="009C0BEB"/>
    <w:rsid w:val="009C0F3B"/>
    <w:rsid w:val="009C2769"/>
    <w:rsid w:val="009C27E8"/>
    <w:rsid w:val="009C3C61"/>
    <w:rsid w:val="009C4105"/>
    <w:rsid w:val="009C5EBB"/>
    <w:rsid w:val="009C5F2B"/>
    <w:rsid w:val="009C6029"/>
    <w:rsid w:val="009C6931"/>
    <w:rsid w:val="009C76A3"/>
    <w:rsid w:val="009D0C76"/>
    <w:rsid w:val="009D1D5B"/>
    <w:rsid w:val="009D255C"/>
    <w:rsid w:val="009D31A5"/>
    <w:rsid w:val="009D34C8"/>
    <w:rsid w:val="009D41CD"/>
    <w:rsid w:val="009D478F"/>
    <w:rsid w:val="009D5914"/>
    <w:rsid w:val="009D6965"/>
    <w:rsid w:val="009D6BC2"/>
    <w:rsid w:val="009E0355"/>
    <w:rsid w:val="009E07D0"/>
    <w:rsid w:val="009E099F"/>
    <w:rsid w:val="009E2B84"/>
    <w:rsid w:val="009E2BA8"/>
    <w:rsid w:val="009E2CDB"/>
    <w:rsid w:val="009E3111"/>
    <w:rsid w:val="009E3357"/>
    <w:rsid w:val="009E3C0E"/>
    <w:rsid w:val="009E53E0"/>
    <w:rsid w:val="009E59E0"/>
    <w:rsid w:val="009E6A92"/>
    <w:rsid w:val="009E723A"/>
    <w:rsid w:val="009E7B1A"/>
    <w:rsid w:val="009E7BAF"/>
    <w:rsid w:val="009E7C6E"/>
    <w:rsid w:val="009F0217"/>
    <w:rsid w:val="009F05D6"/>
    <w:rsid w:val="009F0F1A"/>
    <w:rsid w:val="009F1442"/>
    <w:rsid w:val="009F1D66"/>
    <w:rsid w:val="009F2145"/>
    <w:rsid w:val="009F2A15"/>
    <w:rsid w:val="009F41A2"/>
    <w:rsid w:val="009F4F85"/>
    <w:rsid w:val="009F5409"/>
    <w:rsid w:val="009F685C"/>
    <w:rsid w:val="009F6AE0"/>
    <w:rsid w:val="009F6B74"/>
    <w:rsid w:val="009F6C78"/>
    <w:rsid w:val="009F76C4"/>
    <w:rsid w:val="00A01512"/>
    <w:rsid w:val="00A01A5F"/>
    <w:rsid w:val="00A020C8"/>
    <w:rsid w:val="00A029AA"/>
    <w:rsid w:val="00A02C64"/>
    <w:rsid w:val="00A03D4E"/>
    <w:rsid w:val="00A047F6"/>
    <w:rsid w:val="00A05457"/>
    <w:rsid w:val="00A05614"/>
    <w:rsid w:val="00A05F5D"/>
    <w:rsid w:val="00A0798E"/>
    <w:rsid w:val="00A1093F"/>
    <w:rsid w:val="00A11302"/>
    <w:rsid w:val="00A12080"/>
    <w:rsid w:val="00A1212E"/>
    <w:rsid w:val="00A12F1B"/>
    <w:rsid w:val="00A13639"/>
    <w:rsid w:val="00A146CD"/>
    <w:rsid w:val="00A14973"/>
    <w:rsid w:val="00A14E4D"/>
    <w:rsid w:val="00A1505B"/>
    <w:rsid w:val="00A15302"/>
    <w:rsid w:val="00A156C0"/>
    <w:rsid w:val="00A15BA2"/>
    <w:rsid w:val="00A16322"/>
    <w:rsid w:val="00A2088E"/>
    <w:rsid w:val="00A22C9D"/>
    <w:rsid w:val="00A22EF2"/>
    <w:rsid w:val="00A230CD"/>
    <w:rsid w:val="00A23E98"/>
    <w:rsid w:val="00A25200"/>
    <w:rsid w:val="00A26F40"/>
    <w:rsid w:val="00A30F3D"/>
    <w:rsid w:val="00A31A9C"/>
    <w:rsid w:val="00A3339A"/>
    <w:rsid w:val="00A359A1"/>
    <w:rsid w:val="00A366A4"/>
    <w:rsid w:val="00A37419"/>
    <w:rsid w:val="00A37B4B"/>
    <w:rsid w:val="00A409A2"/>
    <w:rsid w:val="00A422E0"/>
    <w:rsid w:val="00A42666"/>
    <w:rsid w:val="00A42863"/>
    <w:rsid w:val="00A42E18"/>
    <w:rsid w:val="00A43E6B"/>
    <w:rsid w:val="00A448D1"/>
    <w:rsid w:val="00A47308"/>
    <w:rsid w:val="00A50231"/>
    <w:rsid w:val="00A51791"/>
    <w:rsid w:val="00A519A3"/>
    <w:rsid w:val="00A522C8"/>
    <w:rsid w:val="00A5368B"/>
    <w:rsid w:val="00A53CF6"/>
    <w:rsid w:val="00A5425C"/>
    <w:rsid w:val="00A54432"/>
    <w:rsid w:val="00A55424"/>
    <w:rsid w:val="00A57032"/>
    <w:rsid w:val="00A5726A"/>
    <w:rsid w:val="00A57361"/>
    <w:rsid w:val="00A616D8"/>
    <w:rsid w:val="00A6203B"/>
    <w:rsid w:val="00A63412"/>
    <w:rsid w:val="00A644F6"/>
    <w:rsid w:val="00A66AD7"/>
    <w:rsid w:val="00A66C93"/>
    <w:rsid w:val="00A70A98"/>
    <w:rsid w:val="00A71759"/>
    <w:rsid w:val="00A71798"/>
    <w:rsid w:val="00A71C4A"/>
    <w:rsid w:val="00A71C64"/>
    <w:rsid w:val="00A7282C"/>
    <w:rsid w:val="00A729DB"/>
    <w:rsid w:val="00A73453"/>
    <w:rsid w:val="00A73F89"/>
    <w:rsid w:val="00A7512C"/>
    <w:rsid w:val="00A752AE"/>
    <w:rsid w:val="00A75500"/>
    <w:rsid w:val="00A7608D"/>
    <w:rsid w:val="00A775A4"/>
    <w:rsid w:val="00A811E4"/>
    <w:rsid w:val="00A816E5"/>
    <w:rsid w:val="00A82278"/>
    <w:rsid w:val="00A825D8"/>
    <w:rsid w:val="00A82F3B"/>
    <w:rsid w:val="00A835B3"/>
    <w:rsid w:val="00A83DB9"/>
    <w:rsid w:val="00A86B6F"/>
    <w:rsid w:val="00A87041"/>
    <w:rsid w:val="00A875DF"/>
    <w:rsid w:val="00A9283B"/>
    <w:rsid w:val="00A92B4B"/>
    <w:rsid w:val="00A92DBD"/>
    <w:rsid w:val="00A92F9F"/>
    <w:rsid w:val="00A939DC"/>
    <w:rsid w:val="00A94BA2"/>
    <w:rsid w:val="00A94FD5"/>
    <w:rsid w:val="00A9581A"/>
    <w:rsid w:val="00A95858"/>
    <w:rsid w:val="00A95D5B"/>
    <w:rsid w:val="00A95D63"/>
    <w:rsid w:val="00A95DB4"/>
    <w:rsid w:val="00A966AC"/>
    <w:rsid w:val="00A96958"/>
    <w:rsid w:val="00A97BD3"/>
    <w:rsid w:val="00AA0858"/>
    <w:rsid w:val="00AA2268"/>
    <w:rsid w:val="00AA2B75"/>
    <w:rsid w:val="00AA2C19"/>
    <w:rsid w:val="00AA4604"/>
    <w:rsid w:val="00AA4B0F"/>
    <w:rsid w:val="00AA59E8"/>
    <w:rsid w:val="00AA59F8"/>
    <w:rsid w:val="00AA72A0"/>
    <w:rsid w:val="00AA7EA5"/>
    <w:rsid w:val="00AB2916"/>
    <w:rsid w:val="00AB3932"/>
    <w:rsid w:val="00AB3B6E"/>
    <w:rsid w:val="00AB6BFC"/>
    <w:rsid w:val="00AC0B57"/>
    <w:rsid w:val="00AC15A1"/>
    <w:rsid w:val="00AC1E4F"/>
    <w:rsid w:val="00AC58E3"/>
    <w:rsid w:val="00AC6732"/>
    <w:rsid w:val="00AC6C20"/>
    <w:rsid w:val="00AC6C3E"/>
    <w:rsid w:val="00AC6C89"/>
    <w:rsid w:val="00AD0318"/>
    <w:rsid w:val="00AD04AB"/>
    <w:rsid w:val="00AD3605"/>
    <w:rsid w:val="00AD4013"/>
    <w:rsid w:val="00AD41FE"/>
    <w:rsid w:val="00AD4413"/>
    <w:rsid w:val="00AD52EC"/>
    <w:rsid w:val="00AD6251"/>
    <w:rsid w:val="00AE0408"/>
    <w:rsid w:val="00AE07E5"/>
    <w:rsid w:val="00AE0A0D"/>
    <w:rsid w:val="00AE12E1"/>
    <w:rsid w:val="00AE2248"/>
    <w:rsid w:val="00AE3686"/>
    <w:rsid w:val="00AE3BAE"/>
    <w:rsid w:val="00AE3C24"/>
    <w:rsid w:val="00AE3D86"/>
    <w:rsid w:val="00AE4B78"/>
    <w:rsid w:val="00AE4C84"/>
    <w:rsid w:val="00AE61B5"/>
    <w:rsid w:val="00AE65F5"/>
    <w:rsid w:val="00AE68C7"/>
    <w:rsid w:val="00AE6960"/>
    <w:rsid w:val="00AE69A4"/>
    <w:rsid w:val="00AE7372"/>
    <w:rsid w:val="00AE79F1"/>
    <w:rsid w:val="00AF0FCC"/>
    <w:rsid w:val="00AF118E"/>
    <w:rsid w:val="00AF18B8"/>
    <w:rsid w:val="00AF25D8"/>
    <w:rsid w:val="00AF30D8"/>
    <w:rsid w:val="00AF31DB"/>
    <w:rsid w:val="00AF4F07"/>
    <w:rsid w:val="00AF573E"/>
    <w:rsid w:val="00AF7D51"/>
    <w:rsid w:val="00B00147"/>
    <w:rsid w:val="00B00748"/>
    <w:rsid w:val="00B01572"/>
    <w:rsid w:val="00B04062"/>
    <w:rsid w:val="00B04660"/>
    <w:rsid w:val="00B0494D"/>
    <w:rsid w:val="00B04BB0"/>
    <w:rsid w:val="00B05D23"/>
    <w:rsid w:val="00B05D7E"/>
    <w:rsid w:val="00B06148"/>
    <w:rsid w:val="00B06314"/>
    <w:rsid w:val="00B07886"/>
    <w:rsid w:val="00B07A90"/>
    <w:rsid w:val="00B100E0"/>
    <w:rsid w:val="00B10559"/>
    <w:rsid w:val="00B11033"/>
    <w:rsid w:val="00B119C3"/>
    <w:rsid w:val="00B132F8"/>
    <w:rsid w:val="00B13668"/>
    <w:rsid w:val="00B13762"/>
    <w:rsid w:val="00B14432"/>
    <w:rsid w:val="00B15011"/>
    <w:rsid w:val="00B15736"/>
    <w:rsid w:val="00B16927"/>
    <w:rsid w:val="00B176C0"/>
    <w:rsid w:val="00B17B0E"/>
    <w:rsid w:val="00B2087C"/>
    <w:rsid w:val="00B217DF"/>
    <w:rsid w:val="00B24748"/>
    <w:rsid w:val="00B24BE7"/>
    <w:rsid w:val="00B25C2B"/>
    <w:rsid w:val="00B25CFE"/>
    <w:rsid w:val="00B27A21"/>
    <w:rsid w:val="00B27E21"/>
    <w:rsid w:val="00B30319"/>
    <w:rsid w:val="00B32A53"/>
    <w:rsid w:val="00B32E38"/>
    <w:rsid w:val="00B3373A"/>
    <w:rsid w:val="00B34B7F"/>
    <w:rsid w:val="00B35D82"/>
    <w:rsid w:val="00B35DC7"/>
    <w:rsid w:val="00B35FB4"/>
    <w:rsid w:val="00B36051"/>
    <w:rsid w:val="00B36604"/>
    <w:rsid w:val="00B37055"/>
    <w:rsid w:val="00B43749"/>
    <w:rsid w:val="00B43B22"/>
    <w:rsid w:val="00B447D1"/>
    <w:rsid w:val="00B45003"/>
    <w:rsid w:val="00B454B1"/>
    <w:rsid w:val="00B45B50"/>
    <w:rsid w:val="00B47A0E"/>
    <w:rsid w:val="00B47E83"/>
    <w:rsid w:val="00B50058"/>
    <w:rsid w:val="00B50076"/>
    <w:rsid w:val="00B51D24"/>
    <w:rsid w:val="00B5218E"/>
    <w:rsid w:val="00B5366B"/>
    <w:rsid w:val="00B55440"/>
    <w:rsid w:val="00B554D0"/>
    <w:rsid w:val="00B62DD2"/>
    <w:rsid w:val="00B642C7"/>
    <w:rsid w:val="00B645A4"/>
    <w:rsid w:val="00B67D82"/>
    <w:rsid w:val="00B709DE"/>
    <w:rsid w:val="00B714C0"/>
    <w:rsid w:val="00B73138"/>
    <w:rsid w:val="00B7526B"/>
    <w:rsid w:val="00B7657D"/>
    <w:rsid w:val="00B7695F"/>
    <w:rsid w:val="00B77138"/>
    <w:rsid w:val="00B77808"/>
    <w:rsid w:val="00B77B54"/>
    <w:rsid w:val="00B8008F"/>
    <w:rsid w:val="00B8164E"/>
    <w:rsid w:val="00B82D71"/>
    <w:rsid w:val="00B8355A"/>
    <w:rsid w:val="00B83D54"/>
    <w:rsid w:val="00B83D9F"/>
    <w:rsid w:val="00B849CE"/>
    <w:rsid w:val="00B86FFD"/>
    <w:rsid w:val="00B87590"/>
    <w:rsid w:val="00B87A59"/>
    <w:rsid w:val="00B90998"/>
    <w:rsid w:val="00B911F1"/>
    <w:rsid w:val="00B92670"/>
    <w:rsid w:val="00B92AA1"/>
    <w:rsid w:val="00B93950"/>
    <w:rsid w:val="00B94152"/>
    <w:rsid w:val="00B94662"/>
    <w:rsid w:val="00B949A2"/>
    <w:rsid w:val="00B959DC"/>
    <w:rsid w:val="00B96375"/>
    <w:rsid w:val="00B96D00"/>
    <w:rsid w:val="00B9796E"/>
    <w:rsid w:val="00B97A0A"/>
    <w:rsid w:val="00B97B32"/>
    <w:rsid w:val="00BA096A"/>
    <w:rsid w:val="00BA0995"/>
    <w:rsid w:val="00BA0DBD"/>
    <w:rsid w:val="00BA1130"/>
    <w:rsid w:val="00BA27F0"/>
    <w:rsid w:val="00BA3048"/>
    <w:rsid w:val="00BA4C25"/>
    <w:rsid w:val="00BA5458"/>
    <w:rsid w:val="00BA5748"/>
    <w:rsid w:val="00BA57B8"/>
    <w:rsid w:val="00BA5E76"/>
    <w:rsid w:val="00BA638B"/>
    <w:rsid w:val="00BA69B5"/>
    <w:rsid w:val="00BA764E"/>
    <w:rsid w:val="00BB0FA5"/>
    <w:rsid w:val="00BB1B56"/>
    <w:rsid w:val="00BB1D22"/>
    <w:rsid w:val="00BB222F"/>
    <w:rsid w:val="00BB275C"/>
    <w:rsid w:val="00BB2E1C"/>
    <w:rsid w:val="00BB45B8"/>
    <w:rsid w:val="00BB54AF"/>
    <w:rsid w:val="00BB5E25"/>
    <w:rsid w:val="00BC0DC1"/>
    <w:rsid w:val="00BC1000"/>
    <w:rsid w:val="00BC2DC6"/>
    <w:rsid w:val="00BC31F8"/>
    <w:rsid w:val="00BC3E1E"/>
    <w:rsid w:val="00BC562C"/>
    <w:rsid w:val="00BC598C"/>
    <w:rsid w:val="00BC5A8E"/>
    <w:rsid w:val="00BC799E"/>
    <w:rsid w:val="00BD10D9"/>
    <w:rsid w:val="00BD1C15"/>
    <w:rsid w:val="00BD290A"/>
    <w:rsid w:val="00BD31BD"/>
    <w:rsid w:val="00BD55D1"/>
    <w:rsid w:val="00BD584F"/>
    <w:rsid w:val="00BD5A04"/>
    <w:rsid w:val="00BD6C20"/>
    <w:rsid w:val="00BD7583"/>
    <w:rsid w:val="00BD7782"/>
    <w:rsid w:val="00BE011A"/>
    <w:rsid w:val="00BE3259"/>
    <w:rsid w:val="00BE36D6"/>
    <w:rsid w:val="00BE39DC"/>
    <w:rsid w:val="00BE3B10"/>
    <w:rsid w:val="00BE3DB9"/>
    <w:rsid w:val="00BE42C5"/>
    <w:rsid w:val="00BE6C43"/>
    <w:rsid w:val="00BE70AE"/>
    <w:rsid w:val="00BE7EC1"/>
    <w:rsid w:val="00BE7F53"/>
    <w:rsid w:val="00BF0074"/>
    <w:rsid w:val="00BF1588"/>
    <w:rsid w:val="00BF1649"/>
    <w:rsid w:val="00BF24DB"/>
    <w:rsid w:val="00BF396F"/>
    <w:rsid w:val="00BF413A"/>
    <w:rsid w:val="00BF4E44"/>
    <w:rsid w:val="00BF55F3"/>
    <w:rsid w:val="00BF5683"/>
    <w:rsid w:val="00C00603"/>
    <w:rsid w:val="00C00A2C"/>
    <w:rsid w:val="00C00C68"/>
    <w:rsid w:val="00C014B2"/>
    <w:rsid w:val="00C01CB3"/>
    <w:rsid w:val="00C02099"/>
    <w:rsid w:val="00C0233E"/>
    <w:rsid w:val="00C02A1E"/>
    <w:rsid w:val="00C04E34"/>
    <w:rsid w:val="00C05BDA"/>
    <w:rsid w:val="00C0632A"/>
    <w:rsid w:val="00C070FA"/>
    <w:rsid w:val="00C078CD"/>
    <w:rsid w:val="00C10CA2"/>
    <w:rsid w:val="00C11AB6"/>
    <w:rsid w:val="00C1222D"/>
    <w:rsid w:val="00C12BD0"/>
    <w:rsid w:val="00C12C6E"/>
    <w:rsid w:val="00C145D5"/>
    <w:rsid w:val="00C1505E"/>
    <w:rsid w:val="00C1728D"/>
    <w:rsid w:val="00C20567"/>
    <w:rsid w:val="00C20AA6"/>
    <w:rsid w:val="00C214D7"/>
    <w:rsid w:val="00C2170F"/>
    <w:rsid w:val="00C22453"/>
    <w:rsid w:val="00C22EBE"/>
    <w:rsid w:val="00C2316D"/>
    <w:rsid w:val="00C231DA"/>
    <w:rsid w:val="00C23309"/>
    <w:rsid w:val="00C23FA4"/>
    <w:rsid w:val="00C257D2"/>
    <w:rsid w:val="00C25D58"/>
    <w:rsid w:val="00C2620F"/>
    <w:rsid w:val="00C26B64"/>
    <w:rsid w:val="00C26C96"/>
    <w:rsid w:val="00C276E1"/>
    <w:rsid w:val="00C30CFA"/>
    <w:rsid w:val="00C3166E"/>
    <w:rsid w:val="00C32534"/>
    <w:rsid w:val="00C35323"/>
    <w:rsid w:val="00C35775"/>
    <w:rsid w:val="00C35B5B"/>
    <w:rsid w:val="00C363C3"/>
    <w:rsid w:val="00C36999"/>
    <w:rsid w:val="00C401AB"/>
    <w:rsid w:val="00C402CB"/>
    <w:rsid w:val="00C40D28"/>
    <w:rsid w:val="00C41657"/>
    <w:rsid w:val="00C41D14"/>
    <w:rsid w:val="00C41FEF"/>
    <w:rsid w:val="00C43E22"/>
    <w:rsid w:val="00C4681D"/>
    <w:rsid w:val="00C46EF3"/>
    <w:rsid w:val="00C47E29"/>
    <w:rsid w:val="00C516B9"/>
    <w:rsid w:val="00C52514"/>
    <w:rsid w:val="00C52537"/>
    <w:rsid w:val="00C52E96"/>
    <w:rsid w:val="00C53426"/>
    <w:rsid w:val="00C5419F"/>
    <w:rsid w:val="00C54AB6"/>
    <w:rsid w:val="00C54B2B"/>
    <w:rsid w:val="00C551C5"/>
    <w:rsid w:val="00C554C3"/>
    <w:rsid w:val="00C558F3"/>
    <w:rsid w:val="00C56BC1"/>
    <w:rsid w:val="00C57D98"/>
    <w:rsid w:val="00C600E7"/>
    <w:rsid w:val="00C61030"/>
    <w:rsid w:val="00C629A5"/>
    <w:rsid w:val="00C6347A"/>
    <w:rsid w:val="00C63696"/>
    <w:rsid w:val="00C6402B"/>
    <w:rsid w:val="00C6482B"/>
    <w:rsid w:val="00C64FF2"/>
    <w:rsid w:val="00C6511E"/>
    <w:rsid w:val="00C6558F"/>
    <w:rsid w:val="00C6728C"/>
    <w:rsid w:val="00C713F8"/>
    <w:rsid w:val="00C72F96"/>
    <w:rsid w:val="00C7454C"/>
    <w:rsid w:val="00C746A1"/>
    <w:rsid w:val="00C748C7"/>
    <w:rsid w:val="00C74F23"/>
    <w:rsid w:val="00C751F9"/>
    <w:rsid w:val="00C772EA"/>
    <w:rsid w:val="00C77E00"/>
    <w:rsid w:val="00C77F5D"/>
    <w:rsid w:val="00C80A9B"/>
    <w:rsid w:val="00C80F45"/>
    <w:rsid w:val="00C8208D"/>
    <w:rsid w:val="00C825B3"/>
    <w:rsid w:val="00C85698"/>
    <w:rsid w:val="00C87A16"/>
    <w:rsid w:val="00C91A45"/>
    <w:rsid w:val="00C91A46"/>
    <w:rsid w:val="00C92240"/>
    <w:rsid w:val="00C92CEA"/>
    <w:rsid w:val="00C93CDB"/>
    <w:rsid w:val="00C94517"/>
    <w:rsid w:val="00C945BF"/>
    <w:rsid w:val="00C94FB1"/>
    <w:rsid w:val="00C96E5C"/>
    <w:rsid w:val="00C97E5A"/>
    <w:rsid w:val="00CA0D99"/>
    <w:rsid w:val="00CA0E78"/>
    <w:rsid w:val="00CA1F11"/>
    <w:rsid w:val="00CA2536"/>
    <w:rsid w:val="00CA292F"/>
    <w:rsid w:val="00CA30B4"/>
    <w:rsid w:val="00CA478D"/>
    <w:rsid w:val="00CA49AB"/>
    <w:rsid w:val="00CA5536"/>
    <w:rsid w:val="00CA7D2A"/>
    <w:rsid w:val="00CB0F10"/>
    <w:rsid w:val="00CB1281"/>
    <w:rsid w:val="00CB2667"/>
    <w:rsid w:val="00CB36B2"/>
    <w:rsid w:val="00CB49F2"/>
    <w:rsid w:val="00CB617B"/>
    <w:rsid w:val="00CB74DA"/>
    <w:rsid w:val="00CB7AB4"/>
    <w:rsid w:val="00CC07E6"/>
    <w:rsid w:val="00CC3AC9"/>
    <w:rsid w:val="00CC4944"/>
    <w:rsid w:val="00CC5FDA"/>
    <w:rsid w:val="00CC6A2D"/>
    <w:rsid w:val="00CD0E92"/>
    <w:rsid w:val="00CD11B0"/>
    <w:rsid w:val="00CD1E0C"/>
    <w:rsid w:val="00CD27BC"/>
    <w:rsid w:val="00CD2E97"/>
    <w:rsid w:val="00CD3953"/>
    <w:rsid w:val="00CD46D4"/>
    <w:rsid w:val="00CD62AC"/>
    <w:rsid w:val="00CD6754"/>
    <w:rsid w:val="00CE0117"/>
    <w:rsid w:val="00CE1075"/>
    <w:rsid w:val="00CE153B"/>
    <w:rsid w:val="00CE1C34"/>
    <w:rsid w:val="00CE25C9"/>
    <w:rsid w:val="00CE2ABC"/>
    <w:rsid w:val="00CE30E6"/>
    <w:rsid w:val="00CE338E"/>
    <w:rsid w:val="00CE37A8"/>
    <w:rsid w:val="00CE5097"/>
    <w:rsid w:val="00CE6C1E"/>
    <w:rsid w:val="00CE6FC1"/>
    <w:rsid w:val="00CE735A"/>
    <w:rsid w:val="00CE788B"/>
    <w:rsid w:val="00CF0891"/>
    <w:rsid w:val="00CF136C"/>
    <w:rsid w:val="00CF1D29"/>
    <w:rsid w:val="00CF2767"/>
    <w:rsid w:val="00CF2A46"/>
    <w:rsid w:val="00CF4106"/>
    <w:rsid w:val="00CF60D4"/>
    <w:rsid w:val="00CF76C6"/>
    <w:rsid w:val="00CF7B3B"/>
    <w:rsid w:val="00CF7FAF"/>
    <w:rsid w:val="00D0095F"/>
    <w:rsid w:val="00D00A9A"/>
    <w:rsid w:val="00D01161"/>
    <w:rsid w:val="00D018FE"/>
    <w:rsid w:val="00D020BE"/>
    <w:rsid w:val="00D02BED"/>
    <w:rsid w:val="00D03166"/>
    <w:rsid w:val="00D04BFE"/>
    <w:rsid w:val="00D10554"/>
    <w:rsid w:val="00D11EF9"/>
    <w:rsid w:val="00D12035"/>
    <w:rsid w:val="00D12577"/>
    <w:rsid w:val="00D14727"/>
    <w:rsid w:val="00D14DC5"/>
    <w:rsid w:val="00D14F0E"/>
    <w:rsid w:val="00D15467"/>
    <w:rsid w:val="00D1565E"/>
    <w:rsid w:val="00D16BDE"/>
    <w:rsid w:val="00D16F07"/>
    <w:rsid w:val="00D17318"/>
    <w:rsid w:val="00D175FE"/>
    <w:rsid w:val="00D1797F"/>
    <w:rsid w:val="00D22C6C"/>
    <w:rsid w:val="00D233C6"/>
    <w:rsid w:val="00D24ACB"/>
    <w:rsid w:val="00D25539"/>
    <w:rsid w:val="00D26D3C"/>
    <w:rsid w:val="00D271C4"/>
    <w:rsid w:val="00D30BF1"/>
    <w:rsid w:val="00D30C27"/>
    <w:rsid w:val="00D3121A"/>
    <w:rsid w:val="00D33924"/>
    <w:rsid w:val="00D33B89"/>
    <w:rsid w:val="00D33CB9"/>
    <w:rsid w:val="00D33E8A"/>
    <w:rsid w:val="00D33F16"/>
    <w:rsid w:val="00D342E6"/>
    <w:rsid w:val="00D3491B"/>
    <w:rsid w:val="00D35590"/>
    <w:rsid w:val="00D36BB9"/>
    <w:rsid w:val="00D371FA"/>
    <w:rsid w:val="00D4093F"/>
    <w:rsid w:val="00D41A1F"/>
    <w:rsid w:val="00D41DB1"/>
    <w:rsid w:val="00D41E64"/>
    <w:rsid w:val="00D41FF6"/>
    <w:rsid w:val="00D44B20"/>
    <w:rsid w:val="00D45DCB"/>
    <w:rsid w:val="00D519A6"/>
    <w:rsid w:val="00D5311D"/>
    <w:rsid w:val="00D5371C"/>
    <w:rsid w:val="00D54835"/>
    <w:rsid w:val="00D54DFF"/>
    <w:rsid w:val="00D5557C"/>
    <w:rsid w:val="00D557A4"/>
    <w:rsid w:val="00D55A9F"/>
    <w:rsid w:val="00D569A5"/>
    <w:rsid w:val="00D56DFD"/>
    <w:rsid w:val="00D5710B"/>
    <w:rsid w:val="00D57D12"/>
    <w:rsid w:val="00D6030B"/>
    <w:rsid w:val="00D61FE3"/>
    <w:rsid w:val="00D6288A"/>
    <w:rsid w:val="00D62C54"/>
    <w:rsid w:val="00D63991"/>
    <w:rsid w:val="00D640FC"/>
    <w:rsid w:val="00D642A9"/>
    <w:rsid w:val="00D6454E"/>
    <w:rsid w:val="00D6485B"/>
    <w:rsid w:val="00D65791"/>
    <w:rsid w:val="00D6691A"/>
    <w:rsid w:val="00D70009"/>
    <w:rsid w:val="00D70055"/>
    <w:rsid w:val="00D7082A"/>
    <w:rsid w:val="00D70AD5"/>
    <w:rsid w:val="00D71794"/>
    <w:rsid w:val="00D72F8F"/>
    <w:rsid w:val="00D730E6"/>
    <w:rsid w:val="00D7355A"/>
    <w:rsid w:val="00D74EB4"/>
    <w:rsid w:val="00D74ED1"/>
    <w:rsid w:val="00D75056"/>
    <w:rsid w:val="00D75DD2"/>
    <w:rsid w:val="00D76462"/>
    <w:rsid w:val="00D76FCE"/>
    <w:rsid w:val="00D77DB4"/>
    <w:rsid w:val="00D80378"/>
    <w:rsid w:val="00D80D1F"/>
    <w:rsid w:val="00D821C5"/>
    <w:rsid w:val="00D834EA"/>
    <w:rsid w:val="00D838EC"/>
    <w:rsid w:val="00D83C78"/>
    <w:rsid w:val="00D85482"/>
    <w:rsid w:val="00D859D5"/>
    <w:rsid w:val="00D86FDB"/>
    <w:rsid w:val="00D8782D"/>
    <w:rsid w:val="00D9055B"/>
    <w:rsid w:val="00D9139E"/>
    <w:rsid w:val="00D91532"/>
    <w:rsid w:val="00D916DD"/>
    <w:rsid w:val="00D933CC"/>
    <w:rsid w:val="00D94E0E"/>
    <w:rsid w:val="00D9543F"/>
    <w:rsid w:val="00D956A9"/>
    <w:rsid w:val="00D97A96"/>
    <w:rsid w:val="00D97CD1"/>
    <w:rsid w:val="00DA09C6"/>
    <w:rsid w:val="00DA297E"/>
    <w:rsid w:val="00DA3BFC"/>
    <w:rsid w:val="00DA43AC"/>
    <w:rsid w:val="00DA5322"/>
    <w:rsid w:val="00DA57DF"/>
    <w:rsid w:val="00DA606F"/>
    <w:rsid w:val="00DA6B4C"/>
    <w:rsid w:val="00DA71F8"/>
    <w:rsid w:val="00DA7A55"/>
    <w:rsid w:val="00DB09AF"/>
    <w:rsid w:val="00DB0C54"/>
    <w:rsid w:val="00DB1F7E"/>
    <w:rsid w:val="00DB2466"/>
    <w:rsid w:val="00DB3649"/>
    <w:rsid w:val="00DB399B"/>
    <w:rsid w:val="00DB728B"/>
    <w:rsid w:val="00DB7BEF"/>
    <w:rsid w:val="00DB7D59"/>
    <w:rsid w:val="00DC01C2"/>
    <w:rsid w:val="00DC024C"/>
    <w:rsid w:val="00DC20B7"/>
    <w:rsid w:val="00DC2700"/>
    <w:rsid w:val="00DC2C09"/>
    <w:rsid w:val="00DC431B"/>
    <w:rsid w:val="00DC4E69"/>
    <w:rsid w:val="00DC4FF3"/>
    <w:rsid w:val="00DC555E"/>
    <w:rsid w:val="00DC59CF"/>
    <w:rsid w:val="00DC7D05"/>
    <w:rsid w:val="00DD0871"/>
    <w:rsid w:val="00DD0993"/>
    <w:rsid w:val="00DD1188"/>
    <w:rsid w:val="00DD1542"/>
    <w:rsid w:val="00DD2ACD"/>
    <w:rsid w:val="00DD2C44"/>
    <w:rsid w:val="00DD483A"/>
    <w:rsid w:val="00DD6DFA"/>
    <w:rsid w:val="00DD6F35"/>
    <w:rsid w:val="00DE0383"/>
    <w:rsid w:val="00DE0F1F"/>
    <w:rsid w:val="00DE26E6"/>
    <w:rsid w:val="00DE53AF"/>
    <w:rsid w:val="00DE593C"/>
    <w:rsid w:val="00DE68F1"/>
    <w:rsid w:val="00DE6CFB"/>
    <w:rsid w:val="00DE780B"/>
    <w:rsid w:val="00DE7B95"/>
    <w:rsid w:val="00DF1A11"/>
    <w:rsid w:val="00DF2938"/>
    <w:rsid w:val="00DF296C"/>
    <w:rsid w:val="00DF4DAA"/>
    <w:rsid w:val="00DF66FA"/>
    <w:rsid w:val="00DF7AE8"/>
    <w:rsid w:val="00E015D1"/>
    <w:rsid w:val="00E01E35"/>
    <w:rsid w:val="00E026FF"/>
    <w:rsid w:val="00E02747"/>
    <w:rsid w:val="00E04A6D"/>
    <w:rsid w:val="00E06217"/>
    <w:rsid w:val="00E06CDD"/>
    <w:rsid w:val="00E07053"/>
    <w:rsid w:val="00E074DC"/>
    <w:rsid w:val="00E103A2"/>
    <w:rsid w:val="00E10867"/>
    <w:rsid w:val="00E11C71"/>
    <w:rsid w:val="00E11D15"/>
    <w:rsid w:val="00E11EAD"/>
    <w:rsid w:val="00E1253E"/>
    <w:rsid w:val="00E128D5"/>
    <w:rsid w:val="00E1416A"/>
    <w:rsid w:val="00E1559A"/>
    <w:rsid w:val="00E1652B"/>
    <w:rsid w:val="00E16B42"/>
    <w:rsid w:val="00E178CF"/>
    <w:rsid w:val="00E20099"/>
    <w:rsid w:val="00E20DC9"/>
    <w:rsid w:val="00E2124D"/>
    <w:rsid w:val="00E215AD"/>
    <w:rsid w:val="00E217A5"/>
    <w:rsid w:val="00E21860"/>
    <w:rsid w:val="00E21F00"/>
    <w:rsid w:val="00E22648"/>
    <w:rsid w:val="00E22BA0"/>
    <w:rsid w:val="00E243C8"/>
    <w:rsid w:val="00E2502B"/>
    <w:rsid w:val="00E251C0"/>
    <w:rsid w:val="00E25F33"/>
    <w:rsid w:val="00E2607F"/>
    <w:rsid w:val="00E263CC"/>
    <w:rsid w:val="00E274F5"/>
    <w:rsid w:val="00E3077D"/>
    <w:rsid w:val="00E313DF"/>
    <w:rsid w:val="00E32BDB"/>
    <w:rsid w:val="00E32ECE"/>
    <w:rsid w:val="00E33B31"/>
    <w:rsid w:val="00E33FA8"/>
    <w:rsid w:val="00E34538"/>
    <w:rsid w:val="00E34C29"/>
    <w:rsid w:val="00E35573"/>
    <w:rsid w:val="00E35C47"/>
    <w:rsid w:val="00E3627A"/>
    <w:rsid w:val="00E4005E"/>
    <w:rsid w:val="00E4068F"/>
    <w:rsid w:val="00E406F9"/>
    <w:rsid w:val="00E40781"/>
    <w:rsid w:val="00E407C1"/>
    <w:rsid w:val="00E40B86"/>
    <w:rsid w:val="00E40E5B"/>
    <w:rsid w:val="00E422AD"/>
    <w:rsid w:val="00E43E6D"/>
    <w:rsid w:val="00E443E2"/>
    <w:rsid w:val="00E44F49"/>
    <w:rsid w:val="00E4538C"/>
    <w:rsid w:val="00E45508"/>
    <w:rsid w:val="00E45CBF"/>
    <w:rsid w:val="00E462FA"/>
    <w:rsid w:val="00E4653B"/>
    <w:rsid w:val="00E47267"/>
    <w:rsid w:val="00E478F3"/>
    <w:rsid w:val="00E50039"/>
    <w:rsid w:val="00E50C4C"/>
    <w:rsid w:val="00E539DE"/>
    <w:rsid w:val="00E54CDC"/>
    <w:rsid w:val="00E54F9D"/>
    <w:rsid w:val="00E55446"/>
    <w:rsid w:val="00E563B3"/>
    <w:rsid w:val="00E5699E"/>
    <w:rsid w:val="00E56E51"/>
    <w:rsid w:val="00E57672"/>
    <w:rsid w:val="00E601A3"/>
    <w:rsid w:val="00E60744"/>
    <w:rsid w:val="00E6106B"/>
    <w:rsid w:val="00E63323"/>
    <w:rsid w:val="00E63AAC"/>
    <w:rsid w:val="00E63D38"/>
    <w:rsid w:val="00E646E0"/>
    <w:rsid w:val="00E65DD3"/>
    <w:rsid w:val="00E66124"/>
    <w:rsid w:val="00E6735B"/>
    <w:rsid w:val="00E67971"/>
    <w:rsid w:val="00E71665"/>
    <w:rsid w:val="00E71E47"/>
    <w:rsid w:val="00E75890"/>
    <w:rsid w:val="00E801D9"/>
    <w:rsid w:val="00E804AE"/>
    <w:rsid w:val="00E808D0"/>
    <w:rsid w:val="00E817BE"/>
    <w:rsid w:val="00E817C8"/>
    <w:rsid w:val="00E828FC"/>
    <w:rsid w:val="00E82F90"/>
    <w:rsid w:val="00E835F1"/>
    <w:rsid w:val="00E87D01"/>
    <w:rsid w:val="00E904D2"/>
    <w:rsid w:val="00E934D1"/>
    <w:rsid w:val="00E93F8E"/>
    <w:rsid w:val="00E945D4"/>
    <w:rsid w:val="00E94802"/>
    <w:rsid w:val="00E94843"/>
    <w:rsid w:val="00E94F28"/>
    <w:rsid w:val="00E95F73"/>
    <w:rsid w:val="00E96C98"/>
    <w:rsid w:val="00E97609"/>
    <w:rsid w:val="00EA1689"/>
    <w:rsid w:val="00EA1E6F"/>
    <w:rsid w:val="00EA350E"/>
    <w:rsid w:val="00EA363A"/>
    <w:rsid w:val="00EA3670"/>
    <w:rsid w:val="00EA374D"/>
    <w:rsid w:val="00EA3A0E"/>
    <w:rsid w:val="00EA4524"/>
    <w:rsid w:val="00EA7343"/>
    <w:rsid w:val="00EA752A"/>
    <w:rsid w:val="00EB1EDB"/>
    <w:rsid w:val="00EB2775"/>
    <w:rsid w:val="00EB28CD"/>
    <w:rsid w:val="00EB3221"/>
    <w:rsid w:val="00EB3861"/>
    <w:rsid w:val="00EB402F"/>
    <w:rsid w:val="00EB4229"/>
    <w:rsid w:val="00EB429C"/>
    <w:rsid w:val="00EB4384"/>
    <w:rsid w:val="00EB518A"/>
    <w:rsid w:val="00EB633E"/>
    <w:rsid w:val="00EC2CE3"/>
    <w:rsid w:val="00EC3A8E"/>
    <w:rsid w:val="00EC5261"/>
    <w:rsid w:val="00EC52B5"/>
    <w:rsid w:val="00EC5446"/>
    <w:rsid w:val="00EC5A1E"/>
    <w:rsid w:val="00EC6142"/>
    <w:rsid w:val="00EC6491"/>
    <w:rsid w:val="00EC67C7"/>
    <w:rsid w:val="00EC7EA6"/>
    <w:rsid w:val="00ED1131"/>
    <w:rsid w:val="00ED15D3"/>
    <w:rsid w:val="00ED1819"/>
    <w:rsid w:val="00ED1CD4"/>
    <w:rsid w:val="00ED1FA9"/>
    <w:rsid w:val="00ED2F80"/>
    <w:rsid w:val="00ED3455"/>
    <w:rsid w:val="00ED3BA4"/>
    <w:rsid w:val="00ED4108"/>
    <w:rsid w:val="00ED46FE"/>
    <w:rsid w:val="00ED598B"/>
    <w:rsid w:val="00ED5D40"/>
    <w:rsid w:val="00ED7635"/>
    <w:rsid w:val="00ED7C63"/>
    <w:rsid w:val="00EE13C8"/>
    <w:rsid w:val="00EE1DA2"/>
    <w:rsid w:val="00EE1F07"/>
    <w:rsid w:val="00EE21FE"/>
    <w:rsid w:val="00EE2DBA"/>
    <w:rsid w:val="00EE4860"/>
    <w:rsid w:val="00EE52A2"/>
    <w:rsid w:val="00EE59A1"/>
    <w:rsid w:val="00EE703E"/>
    <w:rsid w:val="00EE7803"/>
    <w:rsid w:val="00EF081D"/>
    <w:rsid w:val="00EF08A8"/>
    <w:rsid w:val="00EF0F64"/>
    <w:rsid w:val="00EF19F9"/>
    <w:rsid w:val="00EF27D9"/>
    <w:rsid w:val="00EF3664"/>
    <w:rsid w:val="00EF3873"/>
    <w:rsid w:val="00EF3A07"/>
    <w:rsid w:val="00EF3D6A"/>
    <w:rsid w:val="00EF49CE"/>
    <w:rsid w:val="00EF5690"/>
    <w:rsid w:val="00EF7E55"/>
    <w:rsid w:val="00F0128C"/>
    <w:rsid w:val="00F01BC5"/>
    <w:rsid w:val="00F01EA0"/>
    <w:rsid w:val="00F0254F"/>
    <w:rsid w:val="00F05313"/>
    <w:rsid w:val="00F05BA2"/>
    <w:rsid w:val="00F07316"/>
    <w:rsid w:val="00F11C26"/>
    <w:rsid w:val="00F11CD6"/>
    <w:rsid w:val="00F11D4A"/>
    <w:rsid w:val="00F12012"/>
    <w:rsid w:val="00F12ACC"/>
    <w:rsid w:val="00F142B0"/>
    <w:rsid w:val="00F143BD"/>
    <w:rsid w:val="00F15DF0"/>
    <w:rsid w:val="00F16F79"/>
    <w:rsid w:val="00F17236"/>
    <w:rsid w:val="00F179ED"/>
    <w:rsid w:val="00F201A9"/>
    <w:rsid w:val="00F202A3"/>
    <w:rsid w:val="00F21AA2"/>
    <w:rsid w:val="00F2217E"/>
    <w:rsid w:val="00F228E0"/>
    <w:rsid w:val="00F2363A"/>
    <w:rsid w:val="00F2407F"/>
    <w:rsid w:val="00F24E55"/>
    <w:rsid w:val="00F25F5D"/>
    <w:rsid w:val="00F26141"/>
    <w:rsid w:val="00F26246"/>
    <w:rsid w:val="00F26EF8"/>
    <w:rsid w:val="00F272B4"/>
    <w:rsid w:val="00F2750D"/>
    <w:rsid w:val="00F275E2"/>
    <w:rsid w:val="00F30B26"/>
    <w:rsid w:val="00F31A19"/>
    <w:rsid w:val="00F32973"/>
    <w:rsid w:val="00F32C4A"/>
    <w:rsid w:val="00F32F47"/>
    <w:rsid w:val="00F33596"/>
    <w:rsid w:val="00F3369F"/>
    <w:rsid w:val="00F338EE"/>
    <w:rsid w:val="00F33ACB"/>
    <w:rsid w:val="00F34078"/>
    <w:rsid w:val="00F34CEF"/>
    <w:rsid w:val="00F351D3"/>
    <w:rsid w:val="00F3530F"/>
    <w:rsid w:val="00F3552A"/>
    <w:rsid w:val="00F355E7"/>
    <w:rsid w:val="00F36360"/>
    <w:rsid w:val="00F37449"/>
    <w:rsid w:val="00F37FB6"/>
    <w:rsid w:val="00F37FD9"/>
    <w:rsid w:val="00F40343"/>
    <w:rsid w:val="00F404A2"/>
    <w:rsid w:val="00F405D4"/>
    <w:rsid w:val="00F41EE1"/>
    <w:rsid w:val="00F42D84"/>
    <w:rsid w:val="00F43399"/>
    <w:rsid w:val="00F434B3"/>
    <w:rsid w:val="00F43BC6"/>
    <w:rsid w:val="00F43BCE"/>
    <w:rsid w:val="00F43F20"/>
    <w:rsid w:val="00F44D80"/>
    <w:rsid w:val="00F45CA7"/>
    <w:rsid w:val="00F5026B"/>
    <w:rsid w:val="00F515C8"/>
    <w:rsid w:val="00F51AC1"/>
    <w:rsid w:val="00F51BCB"/>
    <w:rsid w:val="00F52221"/>
    <w:rsid w:val="00F52A9E"/>
    <w:rsid w:val="00F52E8D"/>
    <w:rsid w:val="00F53809"/>
    <w:rsid w:val="00F54B3E"/>
    <w:rsid w:val="00F54E49"/>
    <w:rsid w:val="00F552A8"/>
    <w:rsid w:val="00F55D12"/>
    <w:rsid w:val="00F56406"/>
    <w:rsid w:val="00F568E8"/>
    <w:rsid w:val="00F56F75"/>
    <w:rsid w:val="00F603F5"/>
    <w:rsid w:val="00F60659"/>
    <w:rsid w:val="00F61418"/>
    <w:rsid w:val="00F63AE1"/>
    <w:rsid w:val="00F64793"/>
    <w:rsid w:val="00F65137"/>
    <w:rsid w:val="00F664D0"/>
    <w:rsid w:val="00F701F8"/>
    <w:rsid w:val="00F70FF8"/>
    <w:rsid w:val="00F72918"/>
    <w:rsid w:val="00F75633"/>
    <w:rsid w:val="00F7585D"/>
    <w:rsid w:val="00F76171"/>
    <w:rsid w:val="00F76C71"/>
    <w:rsid w:val="00F76EA8"/>
    <w:rsid w:val="00F77228"/>
    <w:rsid w:val="00F77354"/>
    <w:rsid w:val="00F779FC"/>
    <w:rsid w:val="00F80478"/>
    <w:rsid w:val="00F819A5"/>
    <w:rsid w:val="00F82AC1"/>
    <w:rsid w:val="00F830A7"/>
    <w:rsid w:val="00F83F5B"/>
    <w:rsid w:val="00F85388"/>
    <w:rsid w:val="00F85982"/>
    <w:rsid w:val="00F859F5"/>
    <w:rsid w:val="00F8737E"/>
    <w:rsid w:val="00F9177C"/>
    <w:rsid w:val="00F91DF0"/>
    <w:rsid w:val="00F9220C"/>
    <w:rsid w:val="00F92EE4"/>
    <w:rsid w:val="00F92F8E"/>
    <w:rsid w:val="00F943DE"/>
    <w:rsid w:val="00F94FAE"/>
    <w:rsid w:val="00F9509B"/>
    <w:rsid w:val="00F9517A"/>
    <w:rsid w:val="00F974D8"/>
    <w:rsid w:val="00FA021E"/>
    <w:rsid w:val="00FA0CDA"/>
    <w:rsid w:val="00FA2443"/>
    <w:rsid w:val="00FA3705"/>
    <w:rsid w:val="00FA399C"/>
    <w:rsid w:val="00FA65B4"/>
    <w:rsid w:val="00FB002E"/>
    <w:rsid w:val="00FB37E0"/>
    <w:rsid w:val="00FB42F4"/>
    <w:rsid w:val="00FB45D0"/>
    <w:rsid w:val="00FC12ED"/>
    <w:rsid w:val="00FC170C"/>
    <w:rsid w:val="00FC17FB"/>
    <w:rsid w:val="00FC2453"/>
    <w:rsid w:val="00FC3562"/>
    <w:rsid w:val="00FC43A6"/>
    <w:rsid w:val="00FC4547"/>
    <w:rsid w:val="00FC4DE6"/>
    <w:rsid w:val="00FC5716"/>
    <w:rsid w:val="00FC5E72"/>
    <w:rsid w:val="00FC5F22"/>
    <w:rsid w:val="00FD33F6"/>
    <w:rsid w:val="00FD3D2C"/>
    <w:rsid w:val="00FD3F40"/>
    <w:rsid w:val="00FD4306"/>
    <w:rsid w:val="00FD5191"/>
    <w:rsid w:val="00FD5FD2"/>
    <w:rsid w:val="00FD7315"/>
    <w:rsid w:val="00FD7891"/>
    <w:rsid w:val="00FE04A3"/>
    <w:rsid w:val="00FE1D48"/>
    <w:rsid w:val="00FE2AC1"/>
    <w:rsid w:val="00FE2D60"/>
    <w:rsid w:val="00FE4EC2"/>
    <w:rsid w:val="00FE4F57"/>
    <w:rsid w:val="00FE6E9C"/>
    <w:rsid w:val="00FF0225"/>
    <w:rsid w:val="00FF0E68"/>
    <w:rsid w:val="00FF1156"/>
    <w:rsid w:val="00FF1F97"/>
    <w:rsid w:val="00FF2AC7"/>
    <w:rsid w:val="00FF31CA"/>
    <w:rsid w:val="00FF4C69"/>
    <w:rsid w:val="00FF66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371FA"/>
    <w:pPr>
      <w:widowControl w:val="0"/>
      <w:ind w:firstLineChars="100" w:firstLine="210"/>
      <w:jc w:val="both"/>
    </w:pPr>
    <w:rPr>
      <w:kern w:val="2"/>
      <w:sz w:val="21"/>
      <w:szCs w:val="24"/>
    </w:rPr>
  </w:style>
  <w:style w:type="paragraph" w:styleId="1">
    <w:name w:val="heading 1"/>
    <w:basedOn w:val="a0"/>
    <w:next w:val="a0"/>
    <w:link w:val="10"/>
    <w:qFormat/>
    <w:rsid w:val="00710EE9"/>
    <w:pPr>
      <w:keepNext/>
      <w:numPr>
        <w:numId w:val="6"/>
      </w:numPr>
      <w:ind w:firstLineChars="0"/>
      <w:outlineLvl w:val="0"/>
    </w:pPr>
    <w:rPr>
      <w:rFonts w:ascii="Arial" w:eastAsia="ＭＳ ゴシック" w:hAnsi="Arial"/>
      <w:sz w:val="24"/>
      <w:lang/>
    </w:rPr>
  </w:style>
  <w:style w:type="paragraph" w:styleId="2">
    <w:name w:val="heading 2"/>
    <w:basedOn w:val="a0"/>
    <w:next w:val="a0"/>
    <w:link w:val="20"/>
    <w:unhideWhenUsed/>
    <w:qFormat/>
    <w:rsid w:val="009B3BDC"/>
    <w:pPr>
      <w:keepNext/>
      <w:numPr>
        <w:ilvl w:val="1"/>
        <w:numId w:val="6"/>
      </w:numPr>
      <w:ind w:left="426" w:firstLineChars="0"/>
      <w:outlineLvl w:val="1"/>
    </w:pPr>
    <w:rPr>
      <w:rFonts w:ascii="Arial" w:eastAsia="ＭＳ ゴシック" w:hAnsi="Arial"/>
      <w:lang/>
    </w:rPr>
  </w:style>
  <w:style w:type="paragraph" w:styleId="3">
    <w:name w:val="heading 3"/>
    <w:basedOn w:val="a0"/>
    <w:next w:val="a0"/>
    <w:link w:val="30"/>
    <w:semiHidden/>
    <w:unhideWhenUsed/>
    <w:qFormat/>
    <w:rsid w:val="002B2C6C"/>
    <w:pPr>
      <w:keepNext/>
      <w:numPr>
        <w:ilvl w:val="2"/>
        <w:numId w:val="6"/>
      </w:numPr>
      <w:ind w:firstLineChars="0"/>
      <w:outlineLvl w:val="2"/>
    </w:pPr>
    <w:rPr>
      <w:rFonts w:ascii="Arial" w:eastAsia="ＭＳ ゴシック" w:hAnsi="Arial"/>
      <w:lang/>
    </w:rPr>
  </w:style>
  <w:style w:type="paragraph" w:styleId="4">
    <w:name w:val="heading 4"/>
    <w:basedOn w:val="a0"/>
    <w:next w:val="a0"/>
    <w:link w:val="40"/>
    <w:semiHidden/>
    <w:unhideWhenUsed/>
    <w:qFormat/>
    <w:rsid w:val="002B2C6C"/>
    <w:pPr>
      <w:keepNext/>
      <w:numPr>
        <w:ilvl w:val="3"/>
        <w:numId w:val="6"/>
      </w:numPr>
      <w:ind w:firstLineChars="0"/>
      <w:outlineLvl w:val="3"/>
    </w:pPr>
    <w:rPr>
      <w:b/>
      <w:bCs/>
      <w:lang/>
    </w:rPr>
  </w:style>
  <w:style w:type="paragraph" w:styleId="5">
    <w:name w:val="heading 5"/>
    <w:basedOn w:val="a0"/>
    <w:next w:val="a0"/>
    <w:link w:val="50"/>
    <w:semiHidden/>
    <w:unhideWhenUsed/>
    <w:qFormat/>
    <w:rsid w:val="002B2C6C"/>
    <w:pPr>
      <w:keepNext/>
      <w:numPr>
        <w:ilvl w:val="4"/>
        <w:numId w:val="6"/>
      </w:numPr>
      <w:ind w:firstLineChars="0"/>
      <w:outlineLvl w:val="4"/>
    </w:pPr>
    <w:rPr>
      <w:rFonts w:ascii="Arial" w:eastAsia="ＭＳ ゴシック" w:hAnsi="Arial"/>
      <w:lang/>
    </w:rPr>
  </w:style>
  <w:style w:type="paragraph" w:styleId="6">
    <w:name w:val="heading 6"/>
    <w:basedOn w:val="a0"/>
    <w:next w:val="a0"/>
    <w:link w:val="60"/>
    <w:semiHidden/>
    <w:unhideWhenUsed/>
    <w:qFormat/>
    <w:rsid w:val="002B2C6C"/>
    <w:pPr>
      <w:keepNext/>
      <w:numPr>
        <w:ilvl w:val="5"/>
        <w:numId w:val="6"/>
      </w:numPr>
      <w:ind w:firstLineChars="0"/>
      <w:outlineLvl w:val="5"/>
    </w:pPr>
    <w:rPr>
      <w:b/>
      <w:bCs/>
      <w:lang/>
    </w:rPr>
  </w:style>
  <w:style w:type="paragraph" w:styleId="7">
    <w:name w:val="heading 7"/>
    <w:basedOn w:val="a0"/>
    <w:next w:val="a0"/>
    <w:link w:val="70"/>
    <w:semiHidden/>
    <w:unhideWhenUsed/>
    <w:qFormat/>
    <w:rsid w:val="002B2C6C"/>
    <w:pPr>
      <w:keepNext/>
      <w:numPr>
        <w:ilvl w:val="6"/>
        <w:numId w:val="6"/>
      </w:numPr>
      <w:ind w:firstLineChars="0"/>
      <w:outlineLvl w:val="6"/>
    </w:pPr>
    <w:rPr>
      <w:lang/>
    </w:rPr>
  </w:style>
  <w:style w:type="paragraph" w:styleId="8">
    <w:name w:val="heading 8"/>
    <w:basedOn w:val="a0"/>
    <w:next w:val="a0"/>
    <w:link w:val="80"/>
    <w:semiHidden/>
    <w:unhideWhenUsed/>
    <w:qFormat/>
    <w:rsid w:val="002B2C6C"/>
    <w:pPr>
      <w:keepNext/>
      <w:numPr>
        <w:ilvl w:val="7"/>
        <w:numId w:val="6"/>
      </w:numPr>
      <w:ind w:firstLineChars="0"/>
      <w:outlineLvl w:val="7"/>
    </w:pPr>
    <w:rPr>
      <w:lang/>
    </w:rPr>
  </w:style>
  <w:style w:type="paragraph" w:styleId="9">
    <w:name w:val="heading 9"/>
    <w:basedOn w:val="a0"/>
    <w:next w:val="a0"/>
    <w:link w:val="90"/>
    <w:semiHidden/>
    <w:unhideWhenUsed/>
    <w:qFormat/>
    <w:rsid w:val="002B2C6C"/>
    <w:pPr>
      <w:keepNext/>
      <w:numPr>
        <w:ilvl w:val="8"/>
        <w:numId w:val="6"/>
      </w:numPr>
      <w:ind w:firstLineChars="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caption"/>
    <w:basedOn w:val="a0"/>
    <w:next w:val="a0"/>
    <w:qFormat/>
    <w:rsid w:val="00842F56"/>
    <w:rPr>
      <w:bCs/>
      <w:noProof/>
      <w:szCs w:val="21"/>
    </w:rPr>
  </w:style>
  <w:style w:type="character" w:customStyle="1" w:styleId="MTEquationSection">
    <w:name w:val="MTEquationSection"/>
    <w:rsid w:val="00100AA6"/>
    <w:rPr>
      <w:vanish/>
      <w:color w:val="FF0000"/>
    </w:rPr>
  </w:style>
  <w:style w:type="paragraph" w:customStyle="1" w:styleId="MTDisplayEquation">
    <w:name w:val="MTDisplayEquation"/>
    <w:basedOn w:val="a0"/>
    <w:next w:val="a0"/>
    <w:rsid w:val="00100AA6"/>
    <w:pPr>
      <w:tabs>
        <w:tab w:val="center" w:pos="4240"/>
        <w:tab w:val="right" w:pos="8500"/>
      </w:tabs>
    </w:pPr>
  </w:style>
  <w:style w:type="character" w:styleId="a5">
    <w:name w:val="Hyperlink"/>
    <w:rsid w:val="006E50B8"/>
    <w:rPr>
      <w:color w:val="0066CC"/>
      <w:u w:val="single"/>
    </w:rPr>
  </w:style>
  <w:style w:type="character" w:customStyle="1" w:styleId="title3">
    <w:name w:val="title3"/>
    <w:rsid w:val="00BE011A"/>
    <w:rPr>
      <w:b/>
      <w:bCs/>
      <w:color w:val="333333"/>
    </w:rPr>
  </w:style>
  <w:style w:type="paragraph" w:styleId="a6">
    <w:name w:val="footnote text"/>
    <w:basedOn w:val="a0"/>
    <w:semiHidden/>
    <w:rsid w:val="00DD2ACD"/>
    <w:pPr>
      <w:snapToGrid w:val="0"/>
      <w:jc w:val="left"/>
    </w:pPr>
  </w:style>
  <w:style w:type="character" w:styleId="a7">
    <w:name w:val="footnote reference"/>
    <w:semiHidden/>
    <w:rsid w:val="00DD2ACD"/>
    <w:rPr>
      <w:vertAlign w:val="superscript"/>
    </w:rPr>
  </w:style>
  <w:style w:type="paragraph" w:styleId="a8">
    <w:name w:val="header"/>
    <w:basedOn w:val="a0"/>
    <w:link w:val="a9"/>
    <w:rsid w:val="00EC52B5"/>
    <w:pPr>
      <w:tabs>
        <w:tab w:val="center" w:pos="4252"/>
        <w:tab w:val="right" w:pos="8504"/>
      </w:tabs>
      <w:snapToGrid w:val="0"/>
    </w:pPr>
    <w:rPr>
      <w:lang/>
    </w:rPr>
  </w:style>
  <w:style w:type="character" w:customStyle="1" w:styleId="a9">
    <w:name w:val="ヘッダー (文字)"/>
    <w:link w:val="a8"/>
    <w:rsid w:val="00EC52B5"/>
    <w:rPr>
      <w:kern w:val="2"/>
      <w:sz w:val="21"/>
      <w:szCs w:val="24"/>
    </w:rPr>
  </w:style>
  <w:style w:type="paragraph" w:styleId="aa">
    <w:name w:val="footer"/>
    <w:basedOn w:val="a0"/>
    <w:link w:val="ab"/>
    <w:uiPriority w:val="99"/>
    <w:rsid w:val="00EC52B5"/>
    <w:pPr>
      <w:tabs>
        <w:tab w:val="center" w:pos="4252"/>
        <w:tab w:val="right" w:pos="8504"/>
      </w:tabs>
      <w:snapToGrid w:val="0"/>
    </w:pPr>
    <w:rPr>
      <w:lang/>
    </w:rPr>
  </w:style>
  <w:style w:type="character" w:customStyle="1" w:styleId="ab">
    <w:name w:val="フッター (文字)"/>
    <w:link w:val="aa"/>
    <w:uiPriority w:val="99"/>
    <w:rsid w:val="00EC52B5"/>
    <w:rPr>
      <w:kern w:val="2"/>
      <w:sz w:val="21"/>
      <w:szCs w:val="24"/>
    </w:rPr>
  </w:style>
  <w:style w:type="paragraph" w:customStyle="1" w:styleId="ac">
    <w:name w:val="人名"/>
    <w:basedOn w:val="a0"/>
    <w:link w:val="ad"/>
    <w:qFormat/>
    <w:rsid w:val="00D371FA"/>
    <w:pPr>
      <w:jc w:val="right"/>
    </w:pPr>
    <w:rPr>
      <w:lang/>
    </w:rPr>
  </w:style>
  <w:style w:type="character" w:styleId="ae">
    <w:name w:val="Book Title"/>
    <w:uiPriority w:val="33"/>
    <w:qFormat/>
    <w:rsid w:val="00D371FA"/>
    <w:rPr>
      <w:b/>
      <w:bCs/>
      <w:smallCaps/>
      <w:spacing w:val="5"/>
    </w:rPr>
  </w:style>
  <w:style w:type="character" w:customStyle="1" w:styleId="ad">
    <w:name w:val="人名 (文字)"/>
    <w:link w:val="ac"/>
    <w:rsid w:val="00D371FA"/>
    <w:rPr>
      <w:kern w:val="2"/>
      <w:sz w:val="21"/>
      <w:szCs w:val="24"/>
    </w:rPr>
  </w:style>
  <w:style w:type="paragraph" w:customStyle="1" w:styleId="af">
    <w:name w:val="タイトル"/>
    <w:basedOn w:val="a0"/>
    <w:link w:val="af0"/>
    <w:qFormat/>
    <w:rsid w:val="00D371FA"/>
    <w:rPr>
      <w:lang/>
    </w:rPr>
  </w:style>
  <w:style w:type="paragraph" w:styleId="af1">
    <w:name w:val="Title"/>
    <w:basedOn w:val="a0"/>
    <w:next w:val="a0"/>
    <w:link w:val="af2"/>
    <w:qFormat/>
    <w:rsid w:val="00592E00"/>
    <w:pPr>
      <w:spacing w:before="240" w:after="120"/>
      <w:jc w:val="center"/>
      <w:outlineLvl w:val="0"/>
    </w:pPr>
    <w:rPr>
      <w:rFonts w:ascii="Arial" w:eastAsia="ＭＳ ゴシック" w:hAnsi="Arial"/>
      <w:sz w:val="32"/>
      <w:szCs w:val="32"/>
      <w:lang/>
    </w:rPr>
  </w:style>
  <w:style w:type="character" w:customStyle="1" w:styleId="af0">
    <w:name w:val="タイトル (文字)"/>
    <w:link w:val="af"/>
    <w:rsid w:val="00D371FA"/>
    <w:rPr>
      <w:kern w:val="2"/>
      <w:sz w:val="21"/>
      <w:szCs w:val="24"/>
    </w:rPr>
  </w:style>
  <w:style w:type="character" w:customStyle="1" w:styleId="af2">
    <w:name w:val="表題 (文字)"/>
    <w:link w:val="af1"/>
    <w:rsid w:val="00592E00"/>
    <w:rPr>
      <w:rFonts w:ascii="Arial" w:eastAsia="ＭＳ ゴシック" w:hAnsi="Arial" w:cs="Times New Roman"/>
      <w:kern w:val="2"/>
      <w:sz w:val="32"/>
      <w:szCs w:val="32"/>
    </w:rPr>
  </w:style>
  <w:style w:type="paragraph" w:customStyle="1" w:styleId="af3">
    <w:name w:val="謝辞"/>
    <w:basedOn w:val="a0"/>
    <w:link w:val="af4"/>
    <w:qFormat/>
    <w:rsid w:val="00A752AE"/>
    <w:pPr>
      <w:ind w:firstLineChars="0" w:firstLine="0"/>
    </w:pPr>
    <w:rPr>
      <w:lang/>
    </w:rPr>
  </w:style>
  <w:style w:type="paragraph" w:customStyle="1" w:styleId="af5">
    <w:name w:val="見出し２"/>
    <w:basedOn w:val="1"/>
    <w:link w:val="af6"/>
    <w:qFormat/>
    <w:rsid w:val="004E0A30"/>
  </w:style>
  <w:style w:type="character" w:customStyle="1" w:styleId="af4">
    <w:name w:val="謝辞 (文字)"/>
    <w:link w:val="af3"/>
    <w:rsid w:val="00A752AE"/>
    <w:rPr>
      <w:kern w:val="2"/>
      <w:sz w:val="21"/>
      <w:szCs w:val="24"/>
    </w:rPr>
  </w:style>
  <w:style w:type="character" w:customStyle="1" w:styleId="20">
    <w:name w:val="見出し 2 (文字)"/>
    <w:link w:val="2"/>
    <w:rsid w:val="009B3BDC"/>
    <w:rPr>
      <w:rFonts w:ascii="Arial" w:eastAsia="ＭＳ ゴシック" w:hAnsi="Arial"/>
      <w:kern w:val="2"/>
      <w:sz w:val="21"/>
      <w:szCs w:val="24"/>
    </w:rPr>
  </w:style>
  <w:style w:type="character" w:customStyle="1" w:styleId="10">
    <w:name w:val="見出し 1 (文字)"/>
    <w:link w:val="1"/>
    <w:rsid w:val="004E0A30"/>
    <w:rPr>
      <w:rFonts w:ascii="Arial" w:eastAsia="ＭＳ ゴシック" w:hAnsi="Arial"/>
      <w:kern w:val="2"/>
      <w:sz w:val="24"/>
      <w:szCs w:val="24"/>
    </w:rPr>
  </w:style>
  <w:style w:type="character" w:customStyle="1" w:styleId="af6">
    <w:name w:val="見出し２ (文字)"/>
    <w:basedOn w:val="10"/>
    <w:link w:val="af5"/>
    <w:rsid w:val="004E0A30"/>
  </w:style>
  <w:style w:type="character" w:customStyle="1" w:styleId="30">
    <w:name w:val="見出し 3 (文字)"/>
    <w:link w:val="3"/>
    <w:semiHidden/>
    <w:rsid w:val="002B2C6C"/>
    <w:rPr>
      <w:rFonts w:ascii="Arial" w:eastAsia="ＭＳ ゴシック" w:hAnsi="Arial" w:cs="Times New Roman"/>
      <w:kern w:val="2"/>
      <w:sz w:val="21"/>
      <w:szCs w:val="24"/>
    </w:rPr>
  </w:style>
  <w:style w:type="character" w:customStyle="1" w:styleId="40">
    <w:name w:val="見出し 4 (文字)"/>
    <w:link w:val="4"/>
    <w:semiHidden/>
    <w:rsid w:val="002B2C6C"/>
    <w:rPr>
      <w:b/>
      <w:bCs/>
      <w:kern w:val="2"/>
      <w:sz w:val="21"/>
      <w:szCs w:val="24"/>
    </w:rPr>
  </w:style>
  <w:style w:type="character" w:customStyle="1" w:styleId="50">
    <w:name w:val="見出し 5 (文字)"/>
    <w:link w:val="5"/>
    <w:semiHidden/>
    <w:rsid w:val="002B2C6C"/>
    <w:rPr>
      <w:rFonts w:ascii="Arial" w:eastAsia="ＭＳ ゴシック" w:hAnsi="Arial" w:cs="Times New Roman"/>
      <w:kern w:val="2"/>
      <w:sz w:val="21"/>
      <w:szCs w:val="24"/>
    </w:rPr>
  </w:style>
  <w:style w:type="character" w:customStyle="1" w:styleId="60">
    <w:name w:val="見出し 6 (文字)"/>
    <w:link w:val="6"/>
    <w:semiHidden/>
    <w:rsid w:val="002B2C6C"/>
    <w:rPr>
      <w:b/>
      <w:bCs/>
      <w:kern w:val="2"/>
      <w:sz w:val="21"/>
      <w:szCs w:val="24"/>
    </w:rPr>
  </w:style>
  <w:style w:type="character" w:customStyle="1" w:styleId="70">
    <w:name w:val="見出し 7 (文字)"/>
    <w:link w:val="7"/>
    <w:semiHidden/>
    <w:rsid w:val="002B2C6C"/>
    <w:rPr>
      <w:kern w:val="2"/>
      <w:sz w:val="21"/>
      <w:szCs w:val="24"/>
    </w:rPr>
  </w:style>
  <w:style w:type="character" w:customStyle="1" w:styleId="80">
    <w:name w:val="見出し 8 (文字)"/>
    <w:link w:val="8"/>
    <w:semiHidden/>
    <w:rsid w:val="002B2C6C"/>
    <w:rPr>
      <w:kern w:val="2"/>
      <w:sz w:val="21"/>
      <w:szCs w:val="24"/>
    </w:rPr>
  </w:style>
  <w:style w:type="character" w:customStyle="1" w:styleId="90">
    <w:name w:val="見出し 9 (文字)"/>
    <w:link w:val="9"/>
    <w:semiHidden/>
    <w:rsid w:val="002B2C6C"/>
    <w:rPr>
      <w:kern w:val="2"/>
      <w:sz w:val="21"/>
      <w:szCs w:val="24"/>
    </w:rPr>
  </w:style>
  <w:style w:type="character" w:styleId="af7">
    <w:name w:val="annotation reference"/>
    <w:rsid w:val="005625D2"/>
    <w:rPr>
      <w:sz w:val="18"/>
      <w:szCs w:val="18"/>
    </w:rPr>
  </w:style>
  <w:style w:type="paragraph" w:styleId="af8">
    <w:name w:val="annotation text"/>
    <w:basedOn w:val="a0"/>
    <w:link w:val="af9"/>
    <w:rsid w:val="005625D2"/>
    <w:pPr>
      <w:jc w:val="left"/>
    </w:pPr>
    <w:rPr>
      <w:lang/>
    </w:rPr>
  </w:style>
  <w:style w:type="character" w:customStyle="1" w:styleId="af9">
    <w:name w:val="コメント文字列 (文字)"/>
    <w:link w:val="af8"/>
    <w:rsid w:val="005625D2"/>
    <w:rPr>
      <w:kern w:val="2"/>
      <w:sz w:val="21"/>
      <w:szCs w:val="24"/>
    </w:rPr>
  </w:style>
  <w:style w:type="paragraph" w:styleId="afa">
    <w:name w:val="annotation subject"/>
    <w:basedOn w:val="af8"/>
    <w:next w:val="af8"/>
    <w:link w:val="afb"/>
    <w:rsid w:val="005625D2"/>
    <w:rPr>
      <w:b/>
      <w:bCs/>
    </w:rPr>
  </w:style>
  <w:style w:type="character" w:customStyle="1" w:styleId="afb">
    <w:name w:val="コメント内容 (文字)"/>
    <w:link w:val="afa"/>
    <w:rsid w:val="005625D2"/>
    <w:rPr>
      <w:b/>
      <w:bCs/>
      <w:kern w:val="2"/>
      <w:sz w:val="21"/>
      <w:szCs w:val="24"/>
    </w:rPr>
  </w:style>
  <w:style w:type="paragraph" w:styleId="afc">
    <w:name w:val="Balloon Text"/>
    <w:basedOn w:val="a0"/>
    <w:link w:val="afd"/>
    <w:rsid w:val="005625D2"/>
    <w:rPr>
      <w:rFonts w:ascii="Arial" w:eastAsia="ＭＳ ゴシック" w:hAnsi="Arial"/>
      <w:sz w:val="18"/>
      <w:szCs w:val="18"/>
      <w:lang/>
    </w:rPr>
  </w:style>
  <w:style w:type="character" w:customStyle="1" w:styleId="afd">
    <w:name w:val="吹き出し (文字)"/>
    <w:link w:val="afc"/>
    <w:rsid w:val="005625D2"/>
    <w:rPr>
      <w:rFonts w:ascii="Arial" w:eastAsia="ＭＳ ゴシック" w:hAnsi="Arial" w:cs="Times New Roman"/>
      <w:kern w:val="2"/>
      <w:sz w:val="18"/>
      <w:szCs w:val="18"/>
    </w:rPr>
  </w:style>
  <w:style w:type="paragraph" w:styleId="Web">
    <w:name w:val="Normal (Web)"/>
    <w:basedOn w:val="a0"/>
    <w:uiPriority w:val="99"/>
    <w:rsid w:val="00365E59"/>
    <w:pPr>
      <w:widowControl/>
      <w:tabs>
        <w:tab w:val="left" w:pos="880"/>
      </w:tabs>
      <w:autoSpaceDE w:val="0"/>
      <w:autoSpaceDN w:val="0"/>
      <w:adjustRightInd w:val="0"/>
      <w:spacing w:before="100" w:beforeAutospacing="1" w:after="100" w:afterAutospacing="1" w:line="276" w:lineRule="auto"/>
      <w:ind w:firstLine="230"/>
      <w:jc w:val="left"/>
      <w:textAlignment w:val="baseline"/>
    </w:pPr>
    <w:rPr>
      <w:rFonts w:ascii="ＭＳ Ｐゴシック" w:eastAsia="ＭＳ Ｐゴシック" w:hAnsi="ＭＳ Ｐゴシック" w:cs="ＭＳ Ｐゴシック"/>
      <w:bCs/>
      <w:kern w:val="0"/>
      <w:sz w:val="24"/>
    </w:rPr>
  </w:style>
  <w:style w:type="paragraph" w:customStyle="1" w:styleId="afe">
    <w:name w:val="引用文献"/>
    <w:basedOn w:val="a0"/>
    <w:link w:val="aff"/>
    <w:qFormat/>
    <w:rsid w:val="00761185"/>
    <w:pPr>
      <w:ind w:left="991" w:hangingChars="472" w:hanging="991"/>
    </w:pPr>
    <w:rPr>
      <w:lang/>
    </w:rPr>
  </w:style>
  <w:style w:type="paragraph" w:customStyle="1" w:styleId="Default">
    <w:name w:val="Default"/>
    <w:rsid w:val="00977204"/>
    <w:pPr>
      <w:widowControl w:val="0"/>
      <w:autoSpaceDE w:val="0"/>
      <w:autoSpaceDN w:val="0"/>
      <w:adjustRightInd w:val="0"/>
    </w:pPr>
    <w:rPr>
      <w:rFonts w:ascii="ＭＳ 明朝" w:cs="ＭＳ 明朝"/>
      <w:color w:val="000000"/>
      <w:sz w:val="24"/>
      <w:szCs w:val="24"/>
    </w:rPr>
  </w:style>
  <w:style w:type="character" w:customStyle="1" w:styleId="aff">
    <w:name w:val="引用文献 (文字)"/>
    <w:link w:val="afe"/>
    <w:rsid w:val="00761185"/>
    <w:rPr>
      <w:kern w:val="2"/>
      <w:sz w:val="21"/>
      <w:szCs w:val="24"/>
    </w:rPr>
  </w:style>
  <w:style w:type="paragraph" w:customStyle="1" w:styleId="a">
    <w:name w:val="見出し３"/>
    <w:basedOn w:val="a0"/>
    <w:link w:val="aff0"/>
    <w:qFormat/>
    <w:rsid w:val="00E478F3"/>
    <w:pPr>
      <w:numPr>
        <w:ilvl w:val="2"/>
        <w:numId w:val="9"/>
      </w:numPr>
      <w:ind w:left="426" w:firstLineChars="0"/>
    </w:pPr>
    <w:rPr>
      <w:lang/>
    </w:rPr>
  </w:style>
  <w:style w:type="character" w:customStyle="1" w:styleId="aff0">
    <w:name w:val="見出し３ (文字)"/>
    <w:link w:val="a"/>
    <w:rsid w:val="00E478F3"/>
    <w:rPr>
      <w:kern w:val="2"/>
      <w:sz w:val="21"/>
      <w:szCs w:val="24"/>
    </w:rPr>
  </w:style>
</w:styles>
</file>

<file path=word/webSettings.xml><?xml version="1.0" encoding="utf-8"?>
<w:webSettings xmlns:r="http://schemas.openxmlformats.org/officeDocument/2006/relationships" xmlns:w="http://schemas.openxmlformats.org/wordprocessingml/2006/main">
  <w:divs>
    <w:div w:id="202984208">
      <w:bodyDiv w:val="1"/>
      <w:marLeft w:val="0"/>
      <w:marRight w:val="0"/>
      <w:marTop w:val="0"/>
      <w:marBottom w:val="0"/>
      <w:divBdr>
        <w:top w:val="none" w:sz="0" w:space="0" w:color="auto"/>
        <w:left w:val="none" w:sz="0" w:space="0" w:color="auto"/>
        <w:bottom w:val="none" w:sz="0" w:space="0" w:color="auto"/>
        <w:right w:val="none" w:sz="0" w:space="0" w:color="auto"/>
      </w:divBdr>
    </w:div>
    <w:div w:id="353653908">
      <w:bodyDiv w:val="1"/>
      <w:marLeft w:val="0"/>
      <w:marRight w:val="0"/>
      <w:marTop w:val="0"/>
      <w:marBottom w:val="0"/>
      <w:divBdr>
        <w:top w:val="none" w:sz="0" w:space="0" w:color="auto"/>
        <w:left w:val="none" w:sz="0" w:space="0" w:color="auto"/>
        <w:bottom w:val="none" w:sz="0" w:space="0" w:color="auto"/>
        <w:right w:val="none" w:sz="0" w:space="0" w:color="auto"/>
      </w:divBdr>
    </w:div>
    <w:div w:id="358513909">
      <w:bodyDiv w:val="1"/>
      <w:marLeft w:val="0"/>
      <w:marRight w:val="0"/>
      <w:marTop w:val="0"/>
      <w:marBottom w:val="0"/>
      <w:divBdr>
        <w:top w:val="none" w:sz="0" w:space="0" w:color="auto"/>
        <w:left w:val="none" w:sz="0" w:space="0" w:color="auto"/>
        <w:bottom w:val="none" w:sz="0" w:space="0" w:color="auto"/>
        <w:right w:val="none" w:sz="0" w:space="0" w:color="auto"/>
      </w:divBdr>
    </w:div>
    <w:div w:id="498230369">
      <w:bodyDiv w:val="1"/>
      <w:marLeft w:val="0"/>
      <w:marRight w:val="0"/>
      <w:marTop w:val="0"/>
      <w:marBottom w:val="0"/>
      <w:divBdr>
        <w:top w:val="none" w:sz="0" w:space="0" w:color="auto"/>
        <w:left w:val="none" w:sz="0" w:space="0" w:color="auto"/>
        <w:bottom w:val="none" w:sz="0" w:space="0" w:color="auto"/>
        <w:right w:val="none" w:sz="0" w:space="0" w:color="auto"/>
      </w:divBdr>
      <w:divsChild>
        <w:div w:id="2144493635">
          <w:marLeft w:val="0"/>
          <w:marRight w:val="0"/>
          <w:marTop w:val="0"/>
          <w:marBottom w:val="0"/>
          <w:divBdr>
            <w:top w:val="none" w:sz="0" w:space="0" w:color="auto"/>
            <w:left w:val="none" w:sz="0" w:space="0" w:color="auto"/>
            <w:bottom w:val="none" w:sz="0" w:space="0" w:color="auto"/>
            <w:right w:val="none" w:sz="0" w:space="0" w:color="auto"/>
          </w:divBdr>
          <w:divsChild>
            <w:div w:id="120878863">
              <w:marLeft w:val="0"/>
              <w:marRight w:val="0"/>
              <w:marTop w:val="0"/>
              <w:marBottom w:val="0"/>
              <w:divBdr>
                <w:top w:val="none" w:sz="0" w:space="0" w:color="auto"/>
                <w:left w:val="none" w:sz="0" w:space="0" w:color="auto"/>
                <w:bottom w:val="none" w:sz="0" w:space="0" w:color="auto"/>
                <w:right w:val="none" w:sz="0" w:space="0" w:color="auto"/>
              </w:divBdr>
            </w:div>
            <w:div w:id="507988046">
              <w:marLeft w:val="0"/>
              <w:marRight w:val="0"/>
              <w:marTop w:val="0"/>
              <w:marBottom w:val="0"/>
              <w:divBdr>
                <w:top w:val="none" w:sz="0" w:space="0" w:color="auto"/>
                <w:left w:val="none" w:sz="0" w:space="0" w:color="auto"/>
                <w:bottom w:val="none" w:sz="0" w:space="0" w:color="auto"/>
                <w:right w:val="none" w:sz="0" w:space="0" w:color="auto"/>
              </w:divBdr>
            </w:div>
            <w:div w:id="730272774">
              <w:marLeft w:val="0"/>
              <w:marRight w:val="0"/>
              <w:marTop w:val="0"/>
              <w:marBottom w:val="0"/>
              <w:divBdr>
                <w:top w:val="none" w:sz="0" w:space="0" w:color="auto"/>
                <w:left w:val="none" w:sz="0" w:space="0" w:color="auto"/>
                <w:bottom w:val="none" w:sz="0" w:space="0" w:color="auto"/>
                <w:right w:val="none" w:sz="0" w:space="0" w:color="auto"/>
              </w:divBdr>
            </w:div>
            <w:div w:id="971210100">
              <w:marLeft w:val="0"/>
              <w:marRight w:val="0"/>
              <w:marTop w:val="0"/>
              <w:marBottom w:val="0"/>
              <w:divBdr>
                <w:top w:val="none" w:sz="0" w:space="0" w:color="auto"/>
                <w:left w:val="none" w:sz="0" w:space="0" w:color="auto"/>
                <w:bottom w:val="none" w:sz="0" w:space="0" w:color="auto"/>
                <w:right w:val="none" w:sz="0" w:space="0" w:color="auto"/>
              </w:divBdr>
            </w:div>
            <w:div w:id="1423067322">
              <w:marLeft w:val="0"/>
              <w:marRight w:val="0"/>
              <w:marTop w:val="0"/>
              <w:marBottom w:val="0"/>
              <w:divBdr>
                <w:top w:val="none" w:sz="0" w:space="0" w:color="auto"/>
                <w:left w:val="none" w:sz="0" w:space="0" w:color="auto"/>
                <w:bottom w:val="none" w:sz="0" w:space="0" w:color="auto"/>
                <w:right w:val="none" w:sz="0" w:space="0" w:color="auto"/>
              </w:divBdr>
            </w:div>
            <w:div w:id="2075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674">
      <w:bodyDiv w:val="1"/>
      <w:marLeft w:val="0"/>
      <w:marRight w:val="0"/>
      <w:marTop w:val="0"/>
      <w:marBottom w:val="0"/>
      <w:divBdr>
        <w:top w:val="none" w:sz="0" w:space="0" w:color="auto"/>
        <w:left w:val="none" w:sz="0" w:space="0" w:color="auto"/>
        <w:bottom w:val="none" w:sz="0" w:space="0" w:color="auto"/>
        <w:right w:val="none" w:sz="0" w:space="0" w:color="auto"/>
      </w:divBdr>
    </w:div>
    <w:div w:id="748502844">
      <w:bodyDiv w:val="1"/>
      <w:marLeft w:val="0"/>
      <w:marRight w:val="0"/>
      <w:marTop w:val="0"/>
      <w:marBottom w:val="0"/>
      <w:divBdr>
        <w:top w:val="none" w:sz="0" w:space="0" w:color="auto"/>
        <w:left w:val="none" w:sz="0" w:space="0" w:color="auto"/>
        <w:bottom w:val="none" w:sz="0" w:space="0" w:color="auto"/>
        <w:right w:val="none" w:sz="0" w:space="0" w:color="auto"/>
      </w:divBdr>
    </w:div>
    <w:div w:id="799804050">
      <w:bodyDiv w:val="1"/>
      <w:marLeft w:val="0"/>
      <w:marRight w:val="0"/>
      <w:marTop w:val="0"/>
      <w:marBottom w:val="0"/>
      <w:divBdr>
        <w:top w:val="none" w:sz="0" w:space="0" w:color="auto"/>
        <w:left w:val="none" w:sz="0" w:space="0" w:color="auto"/>
        <w:bottom w:val="none" w:sz="0" w:space="0" w:color="auto"/>
        <w:right w:val="none" w:sz="0" w:space="0" w:color="auto"/>
      </w:divBdr>
      <w:divsChild>
        <w:div w:id="922034576">
          <w:marLeft w:val="0"/>
          <w:marRight w:val="0"/>
          <w:marTop w:val="0"/>
          <w:marBottom w:val="0"/>
          <w:divBdr>
            <w:top w:val="none" w:sz="0" w:space="0" w:color="auto"/>
            <w:left w:val="none" w:sz="0" w:space="0" w:color="auto"/>
            <w:bottom w:val="none" w:sz="0" w:space="0" w:color="auto"/>
            <w:right w:val="none" w:sz="0" w:space="0" w:color="auto"/>
          </w:divBdr>
          <w:divsChild>
            <w:div w:id="305282300">
              <w:marLeft w:val="0"/>
              <w:marRight w:val="0"/>
              <w:marTop w:val="0"/>
              <w:marBottom w:val="0"/>
              <w:divBdr>
                <w:top w:val="none" w:sz="0" w:space="0" w:color="auto"/>
                <w:left w:val="none" w:sz="0" w:space="0" w:color="auto"/>
                <w:bottom w:val="none" w:sz="0" w:space="0" w:color="auto"/>
                <w:right w:val="none" w:sz="0" w:space="0" w:color="auto"/>
              </w:divBdr>
            </w:div>
            <w:div w:id="1194922925">
              <w:marLeft w:val="0"/>
              <w:marRight w:val="0"/>
              <w:marTop w:val="0"/>
              <w:marBottom w:val="0"/>
              <w:divBdr>
                <w:top w:val="none" w:sz="0" w:space="0" w:color="auto"/>
                <w:left w:val="none" w:sz="0" w:space="0" w:color="auto"/>
                <w:bottom w:val="none" w:sz="0" w:space="0" w:color="auto"/>
                <w:right w:val="none" w:sz="0" w:space="0" w:color="auto"/>
              </w:divBdr>
            </w:div>
            <w:div w:id="1582791390">
              <w:marLeft w:val="0"/>
              <w:marRight w:val="0"/>
              <w:marTop w:val="0"/>
              <w:marBottom w:val="0"/>
              <w:divBdr>
                <w:top w:val="none" w:sz="0" w:space="0" w:color="auto"/>
                <w:left w:val="none" w:sz="0" w:space="0" w:color="auto"/>
                <w:bottom w:val="none" w:sz="0" w:space="0" w:color="auto"/>
                <w:right w:val="none" w:sz="0" w:space="0" w:color="auto"/>
              </w:divBdr>
            </w:div>
            <w:div w:id="1623998846">
              <w:marLeft w:val="0"/>
              <w:marRight w:val="0"/>
              <w:marTop w:val="0"/>
              <w:marBottom w:val="0"/>
              <w:divBdr>
                <w:top w:val="none" w:sz="0" w:space="0" w:color="auto"/>
                <w:left w:val="none" w:sz="0" w:space="0" w:color="auto"/>
                <w:bottom w:val="none" w:sz="0" w:space="0" w:color="auto"/>
                <w:right w:val="none" w:sz="0" w:space="0" w:color="auto"/>
              </w:divBdr>
            </w:div>
            <w:div w:id="1817600716">
              <w:marLeft w:val="0"/>
              <w:marRight w:val="0"/>
              <w:marTop w:val="0"/>
              <w:marBottom w:val="0"/>
              <w:divBdr>
                <w:top w:val="none" w:sz="0" w:space="0" w:color="auto"/>
                <w:left w:val="none" w:sz="0" w:space="0" w:color="auto"/>
                <w:bottom w:val="none" w:sz="0" w:space="0" w:color="auto"/>
                <w:right w:val="none" w:sz="0" w:space="0" w:color="auto"/>
              </w:divBdr>
            </w:div>
            <w:div w:id="2057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4504">
      <w:bodyDiv w:val="1"/>
      <w:marLeft w:val="0"/>
      <w:marRight w:val="0"/>
      <w:marTop w:val="0"/>
      <w:marBottom w:val="0"/>
      <w:divBdr>
        <w:top w:val="none" w:sz="0" w:space="0" w:color="auto"/>
        <w:left w:val="none" w:sz="0" w:space="0" w:color="auto"/>
        <w:bottom w:val="none" w:sz="0" w:space="0" w:color="auto"/>
        <w:right w:val="none" w:sz="0" w:space="0" w:color="auto"/>
      </w:divBdr>
      <w:divsChild>
        <w:div w:id="1594360386">
          <w:marLeft w:val="0"/>
          <w:marRight w:val="0"/>
          <w:marTop w:val="0"/>
          <w:marBottom w:val="0"/>
          <w:divBdr>
            <w:top w:val="none" w:sz="0" w:space="0" w:color="auto"/>
            <w:left w:val="none" w:sz="0" w:space="0" w:color="auto"/>
            <w:bottom w:val="none" w:sz="0" w:space="0" w:color="auto"/>
            <w:right w:val="none" w:sz="0" w:space="0" w:color="auto"/>
          </w:divBdr>
        </w:div>
      </w:divsChild>
    </w:div>
    <w:div w:id="1294629072">
      <w:bodyDiv w:val="1"/>
      <w:marLeft w:val="0"/>
      <w:marRight w:val="0"/>
      <w:marTop w:val="0"/>
      <w:marBottom w:val="0"/>
      <w:divBdr>
        <w:top w:val="none" w:sz="0" w:space="0" w:color="auto"/>
        <w:left w:val="none" w:sz="0" w:space="0" w:color="auto"/>
        <w:bottom w:val="none" w:sz="0" w:space="0" w:color="auto"/>
        <w:right w:val="none" w:sz="0" w:space="0" w:color="auto"/>
      </w:divBdr>
    </w:div>
    <w:div w:id="1341197727">
      <w:bodyDiv w:val="1"/>
      <w:marLeft w:val="0"/>
      <w:marRight w:val="0"/>
      <w:marTop w:val="0"/>
      <w:marBottom w:val="0"/>
      <w:divBdr>
        <w:top w:val="none" w:sz="0" w:space="0" w:color="auto"/>
        <w:left w:val="none" w:sz="0" w:space="0" w:color="auto"/>
        <w:bottom w:val="none" w:sz="0" w:space="0" w:color="auto"/>
        <w:right w:val="none" w:sz="0" w:space="0" w:color="auto"/>
      </w:divBdr>
    </w:div>
    <w:div w:id="1620987907">
      <w:bodyDiv w:val="1"/>
      <w:marLeft w:val="0"/>
      <w:marRight w:val="0"/>
      <w:marTop w:val="0"/>
      <w:marBottom w:val="0"/>
      <w:divBdr>
        <w:top w:val="none" w:sz="0" w:space="0" w:color="auto"/>
        <w:left w:val="none" w:sz="0" w:space="0" w:color="auto"/>
        <w:bottom w:val="none" w:sz="0" w:space="0" w:color="auto"/>
        <w:right w:val="none" w:sz="0" w:space="0" w:color="auto"/>
      </w:divBdr>
    </w:div>
    <w:div w:id="1643078509">
      <w:bodyDiv w:val="1"/>
      <w:marLeft w:val="0"/>
      <w:marRight w:val="0"/>
      <w:marTop w:val="0"/>
      <w:marBottom w:val="0"/>
      <w:divBdr>
        <w:top w:val="none" w:sz="0" w:space="0" w:color="auto"/>
        <w:left w:val="none" w:sz="0" w:space="0" w:color="auto"/>
        <w:bottom w:val="none" w:sz="0" w:space="0" w:color="auto"/>
        <w:right w:val="none" w:sz="0" w:space="0" w:color="auto"/>
      </w:divBdr>
    </w:div>
    <w:div w:id="1685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F693-F5F2-439F-82DC-3651674E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892</Words>
  <Characters>5088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Hokkaido University</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Inatsu</dc:creator>
  <cp:lastModifiedBy>Tomonori</cp:lastModifiedBy>
  <cp:revision>2</cp:revision>
  <cp:lastPrinted>2014-08-26T08:39:00Z</cp:lastPrinted>
  <dcterms:created xsi:type="dcterms:W3CDTF">2019-01-04T04:31:00Z</dcterms:created>
  <dcterms:modified xsi:type="dcterms:W3CDTF">2019-01-04T04:31:00Z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